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ED" w:rsidRPr="002C6CCA" w:rsidRDefault="00E709F9" w:rsidP="002C6CCA">
      <w:pPr>
        <w:suppressAutoHyphens/>
        <w:ind w:left="5103"/>
        <w:rPr>
          <w:sz w:val="28"/>
          <w:szCs w:val="28"/>
        </w:rPr>
      </w:pPr>
      <w:r w:rsidRPr="002C6CCA">
        <w:rPr>
          <w:sz w:val="28"/>
          <w:szCs w:val="28"/>
        </w:rPr>
        <w:t>УТВЕРЖДЕНА</w:t>
      </w:r>
    </w:p>
    <w:p w:rsidR="00EE3328" w:rsidRPr="009C74ED" w:rsidRDefault="009C74ED" w:rsidP="002C6CCA">
      <w:pPr>
        <w:suppressAutoHyphens/>
        <w:ind w:left="5103"/>
      </w:pPr>
      <w:r>
        <w:t xml:space="preserve">распоряжением председателя </w:t>
      </w:r>
      <w:r w:rsidR="00E709F9" w:rsidRPr="009C74ED">
        <w:t>комитета по управлению имуществом</w:t>
      </w:r>
      <w:r>
        <w:t xml:space="preserve"> </w:t>
      </w:r>
      <w:r w:rsidR="006D0C4A" w:rsidRPr="009C74ED">
        <w:t>администрации Чайковского муниципального района</w:t>
      </w:r>
    </w:p>
    <w:p w:rsidR="004E65A9" w:rsidRPr="009C74ED" w:rsidRDefault="004E65A9" w:rsidP="002C6CCA">
      <w:pPr>
        <w:suppressAutoHyphens/>
        <w:ind w:left="5103" w:firstLine="708"/>
      </w:pPr>
    </w:p>
    <w:p w:rsidR="00E709F9" w:rsidRPr="009C74ED" w:rsidRDefault="00E709F9" w:rsidP="002C6CCA">
      <w:pPr>
        <w:suppressAutoHyphens/>
        <w:ind w:left="5103"/>
      </w:pPr>
      <w:r w:rsidRPr="009C74ED">
        <w:t>от</w:t>
      </w:r>
      <w:r w:rsidR="00716159" w:rsidRPr="009C74ED">
        <w:t xml:space="preserve"> </w:t>
      </w:r>
      <w:r w:rsidR="0083635F">
        <w:rPr>
          <w:u w:val="single"/>
        </w:rPr>
        <w:t>28.06.2016</w:t>
      </w:r>
      <w:r w:rsidR="00DC729C">
        <w:t xml:space="preserve"> </w:t>
      </w:r>
      <w:r w:rsidRPr="009C74ED">
        <w:t xml:space="preserve">г. № </w:t>
      </w:r>
      <w:r w:rsidR="0083635F">
        <w:rPr>
          <w:u w:val="single"/>
        </w:rPr>
        <w:t>102</w:t>
      </w:r>
      <w:r w:rsidR="00210D76" w:rsidRPr="00210D76">
        <w:rPr>
          <w:u w:val="single"/>
        </w:rPr>
        <w:t>-р</w:t>
      </w:r>
    </w:p>
    <w:p w:rsidR="00E709F9" w:rsidRPr="009C74ED" w:rsidRDefault="00E709F9" w:rsidP="002C6CCA">
      <w:pPr>
        <w:ind w:left="5670"/>
      </w:pPr>
    </w:p>
    <w:p w:rsidR="00E709F9" w:rsidRPr="006561A8" w:rsidRDefault="00E709F9" w:rsidP="00E709F9"/>
    <w:p w:rsidR="00E709F9" w:rsidRPr="006561A8" w:rsidRDefault="00E709F9" w:rsidP="00E709F9"/>
    <w:p w:rsidR="00E709F9" w:rsidRPr="006561A8" w:rsidRDefault="00E709F9" w:rsidP="00E709F9"/>
    <w:p w:rsidR="00E709F9" w:rsidRPr="006561A8" w:rsidRDefault="00E709F9" w:rsidP="00E709F9"/>
    <w:p w:rsidR="00E709F9" w:rsidRPr="006561A8" w:rsidRDefault="00E709F9" w:rsidP="00E709F9"/>
    <w:p w:rsidR="00E709F9" w:rsidRPr="006561A8" w:rsidRDefault="00E709F9" w:rsidP="00E709F9"/>
    <w:p w:rsidR="00E709F9" w:rsidRPr="006561A8" w:rsidRDefault="00E709F9" w:rsidP="00E709F9"/>
    <w:p w:rsidR="00E709F9" w:rsidRPr="006561A8" w:rsidRDefault="00E709F9" w:rsidP="00E709F9"/>
    <w:p w:rsidR="00E709F9" w:rsidRPr="006561A8" w:rsidRDefault="00E709F9" w:rsidP="00E709F9"/>
    <w:p w:rsidR="00E709F9" w:rsidRDefault="00E709F9" w:rsidP="00E709F9"/>
    <w:p w:rsidR="00E709F9" w:rsidRDefault="00E709F9" w:rsidP="00E709F9"/>
    <w:p w:rsidR="00E709F9" w:rsidRDefault="00E709F9" w:rsidP="00E709F9"/>
    <w:p w:rsidR="00E709F9" w:rsidRDefault="00E709F9" w:rsidP="00E709F9"/>
    <w:p w:rsidR="00E709F9" w:rsidRDefault="00E709F9" w:rsidP="00E709F9"/>
    <w:p w:rsidR="00E709F9" w:rsidRPr="006561A8" w:rsidRDefault="00E709F9" w:rsidP="00E709F9"/>
    <w:p w:rsidR="005233B9" w:rsidRDefault="00E709F9" w:rsidP="00E709F9">
      <w:pPr>
        <w:jc w:val="center"/>
        <w:rPr>
          <w:b/>
          <w:caps/>
          <w:sz w:val="28"/>
          <w:szCs w:val="28"/>
        </w:rPr>
      </w:pPr>
      <w:bookmarkStart w:id="0" w:name="_Toc151353076"/>
      <w:r w:rsidRPr="00C118C0">
        <w:rPr>
          <w:b/>
          <w:caps/>
          <w:sz w:val="28"/>
          <w:szCs w:val="28"/>
        </w:rPr>
        <w:t>Документация об аукционе</w:t>
      </w:r>
      <w:bookmarkEnd w:id="0"/>
    </w:p>
    <w:p w:rsidR="001E1FD8" w:rsidRPr="009512BF" w:rsidRDefault="001E1FD8" w:rsidP="001E1FD8">
      <w:pPr>
        <w:pStyle w:val="variable"/>
        <w:jc w:val="center"/>
        <w:rPr>
          <w:color w:val="FF0000"/>
          <w:sz w:val="28"/>
          <w:szCs w:val="28"/>
        </w:rPr>
      </w:pPr>
      <w:r w:rsidRPr="009512BF">
        <w:rPr>
          <w:sz w:val="28"/>
          <w:szCs w:val="28"/>
        </w:rPr>
        <w:t>на право заключения договора на установку и эксплуатацию рекламной конструкции на земельном участке</w:t>
      </w:r>
      <w:r>
        <w:rPr>
          <w:sz w:val="26"/>
          <w:szCs w:val="26"/>
        </w:rPr>
        <w:t>, который находится</w:t>
      </w:r>
      <w:r w:rsidR="00DD0FA6">
        <w:rPr>
          <w:sz w:val="26"/>
          <w:szCs w:val="26"/>
        </w:rPr>
        <w:t xml:space="preserve"> в</w:t>
      </w:r>
      <w:r>
        <w:rPr>
          <w:sz w:val="26"/>
          <w:szCs w:val="26"/>
        </w:rPr>
        <w:t xml:space="preserve">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муниципальной собственности</w:t>
      </w:r>
    </w:p>
    <w:p w:rsidR="00E709F9" w:rsidRPr="006561A8" w:rsidRDefault="00E709F9" w:rsidP="00E709F9">
      <w:pPr>
        <w:jc w:val="center"/>
      </w:pPr>
    </w:p>
    <w:p w:rsidR="00E709F9" w:rsidRPr="006561A8" w:rsidRDefault="00E709F9" w:rsidP="00E709F9">
      <w:pPr>
        <w:jc w:val="center"/>
      </w:pPr>
    </w:p>
    <w:p w:rsidR="00E709F9" w:rsidRPr="006561A8" w:rsidRDefault="00E709F9" w:rsidP="00E709F9">
      <w:pPr>
        <w:jc w:val="center"/>
      </w:pPr>
    </w:p>
    <w:p w:rsidR="00E709F9" w:rsidRPr="006561A8" w:rsidRDefault="00E709F9" w:rsidP="00E709F9">
      <w:pPr>
        <w:jc w:val="center"/>
      </w:pPr>
    </w:p>
    <w:p w:rsidR="00E709F9" w:rsidRPr="006561A8" w:rsidRDefault="00E709F9" w:rsidP="00E709F9">
      <w:pPr>
        <w:jc w:val="center"/>
      </w:pPr>
    </w:p>
    <w:p w:rsidR="00E709F9" w:rsidRPr="006561A8" w:rsidRDefault="00E709F9" w:rsidP="00E709F9">
      <w:pPr>
        <w:jc w:val="center"/>
      </w:pPr>
    </w:p>
    <w:p w:rsidR="00E709F9" w:rsidRPr="006561A8" w:rsidRDefault="00E709F9" w:rsidP="00E709F9">
      <w:pPr>
        <w:jc w:val="center"/>
      </w:pPr>
    </w:p>
    <w:p w:rsidR="00E709F9" w:rsidRPr="006561A8" w:rsidRDefault="00E709F9" w:rsidP="00E709F9">
      <w:pPr>
        <w:jc w:val="center"/>
      </w:pPr>
    </w:p>
    <w:p w:rsidR="00E709F9" w:rsidRPr="006561A8" w:rsidRDefault="00E709F9" w:rsidP="00E709F9">
      <w:pPr>
        <w:jc w:val="center"/>
      </w:pPr>
    </w:p>
    <w:p w:rsidR="00E709F9" w:rsidRPr="006561A8" w:rsidRDefault="00E709F9" w:rsidP="00E709F9">
      <w:pPr>
        <w:jc w:val="center"/>
      </w:pPr>
    </w:p>
    <w:p w:rsidR="00E709F9" w:rsidRPr="006561A8" w:rsidRDefault="00E709F9" w:rsidP="00E709F9">
      <w:pPr>
        <w:jc w:val="center"/>
      </w:pPr>
    </w:p>
    <w:p w:rsidR="00E709F9" w:rsidRPr="006561A8" w:rsidRDefault="00E709F9" w:rsidP="00E709F9">
      <w:pPr>
        <w:jc w:val="center"/>
      </w:pPr>
    </w:p>
    <w:p w:rsidR="00E709F9" w:rsidRPr="006561A8" w:rsidRDefault="00E709F9" w:rsidP="00E709F9">
      <w:pPr>
        <w:jc w:val="center"/>
      </w:pPr>
    </w:p>
    <w:p w:rsidR="00E709F9" w:rsidRPr="006561A8" w:rsidRDefault="00E709F9" w:rsidP="00E709F9">
      <w:pPr>
        <w:jc w:val="center"/>
      </w:pPr>
    </w:p>
    <w:p w:rsidR="00E709F9" w:rsidRPr="006561A8" w:rsidRDefault="00E709F9" w:rsidP="00E709F9">
      <w:pPr>
        <w:jc w:val="center"/>
      </w:pPr>
    </w:p>
    <w:p w:rsidR="00E709F9" w:rsidRPr="006561A8" w:rsidRDefault="00E709F9" w:rsidP="00E709F9">
      <w:pPr>
        <w:jc w:val="center"/>
      </w:pPr>
    </w:p>
    <w:p w:rsidR="00E709F9" w:rsidRPr="006561A8" w:rsidRDefault="00E709F9" w:rsidP="00E709F9">
      <w:pPr>
        <w:jc w:val="center"/>
      </w:pPr>
    </w:p>
    <w:p w:rsidR="00E709F9" w:rsidRPr="006561A8" w:rsidRDefault="00E709F9" w:rsidP="00E709F9">
      <w:pPr>
        <w:jc w:val="center"/>
      </w:pPr>
    </w:p>
    <w:p w:rsidR="00E709F9" w:rsidRDefault="00E709F9" w:rsidP="00E709F9">
      <w:pPr>
        <w:jc w:val="center"/>
      </w:pPr>
    </w:p>
    <w:p w:rsidR="00E709F9" w:rsidRDefault="00E709F9" w:rsidP="00E709F9">
      <w:pPr>
        <w:jc w:val="center"/>
      </w:pPr>
    </w:p>
    <w:p w:rsidR="00E709F9" w:rsidRDefault="00E709F9" w:rsidP="00E709F9">
      <w:pPr>
        <w:jc w:val="center"/>
      </w:pPr>
    </w:p>
    <w:p w:rsidR="00E709F9" w:rsidRDefault="00E709F9" w:rsidP="00E709F9">
      <w:pPr>
        <w:jc w:val="center"/>
      </w:pPr>
    </w:p>
    <w:p w:rsidR="00E709F9" w:rsidRDefault="00E709F9" w:rsidP="00E709F9">
      <w:pPr>
        <w:jc w:val="center"/>
      </w:pPr>
    </w:p>
    <w:p w:rsidR="00E709F9" w:rsidRDefault="00E709F9" w:rsidP="00E709F9">
      <w:pPr>
        <w:jc w:val="center"/>
      </w:pPr>
    </w:p>
    <w:p w:rsidR="00E709F9" w:rsidRDefault="00E709F9" w:rsidP="00E709F9">
      <w:pPr>
        <w:jc w:val="center"/>
      </w:pPr>
    </w:p>
    <w:p w:rsidR="002C6CCA" w:rsidRDefault="002C6CCA" w:rsidP="00E709F9">
      <w:pPr>
        <w:jc w:val="center"/>
      </w:pPr>
    </w:p>
    <w:p w:rsidR="00E709F9" w:rsidRPr="006561A8" w:rsidRDefault="00E709F9" w:rsidP="00E709F9">
      <w:pPr>
        <w:jc w:val="center"/>
      </w:pPr>
    </w:p>
    <w:p w:rsidR="00E709F9" w:rsidRPr="002C6CCA" w:rsidRDefault="00E709F9" w:rsidP="00E709F9">
      <w:pPr>
        <w:jc w:val="center"/>
      </w:pPr>
      <w:r w:rsidRPr="002C6CCA">
        <w:t>г. Ч</w:t>
      </w:r>
      <w:r w:rsidR="00EE3328" w:rsidRPr="002C6CCA">
        <w:t>айковский,</w:t>
      </w:r>
      <w:r w:rsidRPr="002C6CCA">
        <w:t xml:space="preserve"> 201</w:t>
      </w:r>
      <w:r w:rsidR="005C33F4">
        <w:t>6</w:t>
      </w:r>
      <w:r w:rsidR="006D0C4A" w:rsidRPr="002C6CCA">
        <w:t xml:space="preserve"> </w:t>
      </w:r>
      <w:r w:rsidRPr="002C6CCA">
        <w:t>г.</w:t>
      </w:r>
    </w:p>
    <w:p w:rsidR="00E709F9" w:rsidRDefault="00E709F9" w:rsidP="00E709F9">
      <w:pPr>
        <w:jc w:val="center"/>
        <w:rPr>
          <w:b/>
          <w:sz w:val="28"/>
          <w:szCs w:val="28"/>
        </w:rPr>
      </w:pPr>
      <w:r w:rsidRPr="006561A8">
        <w:br w:type="page"/>
      </w:r>
      <w:bookmarkStart w:id="1" w:name="_Toc151353077"/>
      <w:r w:rsidRPr="00510F2C">
        <w:rPr>
          <w:b/>
          <w:sz w:val="28"/>
          <w:szCs w:val="28"/>
        </w:rPr>
        <w:lastRenderedPageBreak/>
        <w:t>Содержание</w:t>
      </w:r>
    </w:p>
    <w:p w:rsidR="00E709F9" w:rsidRPr="00510F2C" w:rsidRDefault="00E709F9" w:rsidP="00E709F9">
      <w:pPr>
        <w:jc w:val="center"/>
        <w:rPr>
          <w:b/>
          <w:sz w:val="28"/>
          <w:szCs w:val="28"/>
        </w:rPr>
      </w:pPr>
    </w:p>
    <w:tbl>
      <w:tblPr>
        <w:tblW w:w="5000" w:type="pct"/>
        <w:tblLook w:val="01E0"/>
      </w:tblPr>
      <w:tblGrid>
        <w:gridCol w:w="588"/>
        <w:gridCol w:w="9093"/>
        <w:gridCol w:w="456"/>
      </w:tblGrid>
      <w:tr w:rsidR="00E709F9" w:rsidTr="002114DF">
        <w:tc>
          <w:tcPr>
            <w:tcW w:w="290" w:type="pct"/>
          </w:tcPr>
          <w:p w:rsidR="00E709F9" w:rsidRDefault="00E709F9" w:rsidP="00B665FC">
            <w:pPr>
              <w:jc w:val="center"/>
            </w:pPr>
            <w:r>
              <w:t>1</w:t>
            </w:r>
          </w:p>
        </w:tc>
        <w:tc>
          <w:tcPr>
            <w:tcW w:w="4485" w:type="pct"/>
          </w:tcPr>
          <w:p w:rsidR="00E709F9" w:rsidRDefault="00E709F9" w:rsidP="00B665FC">
            <w:pPr>
              <w:jc w:val="both"/>
            </w:pPr>
            <w:r w:rsidRPr="00B665FC">
              <w:rPr>
                <w:rStyle w:val="a3"/>
                <w:color w:val="auto"/>
                <w:u w:val="none"/>
              </w:rPr>
              <w:t>Общие положения</w:t>
            </w:r>
          </w:p>
        </w:tc>
        <w:tc>
          <w:tcPr>
            <w:tcW w:w="225" w:type="pct"/>
          </w:tcPr>
          <w:p w:rsidR="00E709F9" w:rsidRDefault="00694D6E" w:rsidP="00694D6E">
            <w:pPr>
              <w:jc w:val="center"/>
            </w:pPr>
            <w:r>
              <w:t>3</w:t>
            </w:r>
          </w:p>
        </w:tc>
      </w:tr>
      <w:tr w:rsidR="00E709F9" w:rsidTr="002114DF">
        <w:tc>
          <w:tcPr>
            <w:tcW w:w="290" w:type="pct"/>
          </w:tcPr>
          <w:p w:rsidR="00E709F9" w:rsidRDefault="00E709F9" w:rsidP="00B665FC">
            <w:pPr>
              <w:jc w:val="center"/>
            </w:pPr>
            <w:r>
              <w:t>2</w:t>
            </w:r>
          </w:p>
        </w:tc>
        <w:tc>
          <w:tcPr>
            <w:tcW w:w="4485" w:type="pct"/>
          </w:tcPr>
          <w:p w:rsidR="00E709F9" w:rsidRPr="00B665FC" w:rsidRDefault="00E709F9" w:rsidP="00B665FC">
            <w:pPr>
              <w:jc w:val="both"/>
              <w:rPr>
                <w:rStyle w:val="a3"/>
                <w:color w:val="auto"/>
                <w:u w:val="none"/>
              </w:rPr>
            </w:pPr>
            <w:r w:rsidRPr="00B665FC">
              <w:rPr>
                <w:rStyle w:val="a3"/>
                <w:color w:val="auto"/>
                <w:u w:val="none"/>
              </w:rPr>
              <w:t>Ограничение и обременение в использовании</w:t>
            </w:r>
          </w:p>
        </w:tc>
        <w:tc>
          <w:tcPr>
            <w:tcW w:w="225" w:type="pct"/>
          </w:tcPr>
          <w:p w:rsidR="00E709F9" w:rsidRDefault="004529C1" w:rsidP="00B665FC">
            <w:pPr>
              <w:jc w:val="center"/>
            </w:pPr>
            <w:r>
              <w:t>4</w:t>
            </w:r>
          </w:p>
        </w:tc>
      </w:tr>
      <w:tr w:rsidR="00E709F9" w:rsidTr="002114DF">
        <w:tc>
          <w:tcPr>
            <w:tcW w:w="290" w:type="pct"/>
          </w:tcPr>
          <w:p w:rsidR="00E709F9" w:rsidRDefault="00E709F9" w:rsidP="00B665FC">
            <w:pPr>
              <w:jc w:val="center"/>
            </w:pPr>
            <w:r>
              <w:t>3</w:t>
            </w:r>
          </w:p>
        </w:tc>
        <w:tc>
          <w:tcPr>
            <w:tcW w:w="4485" w:type="pct"/>
          </w:tcPr>
          <w:p w:rsidR="00E709F9" w:rsidRDefault="00E709F9" w:rsidP="00B665FC">
            <w:pPr>
              <w:jc w:val="both"/>
            </w:pPr>
            <w:r>
              <w:t>Требования к участникам, условия допуска к участию в аукционе</w:t>
            </w:r>
          </w:p>
        </w:tc>
        <w:tc>
          <w:tcPr>
            <w:tcW w:w="225" w:type="pct"/>
          </w:tcPr>
          <w:p w:rsidR="00E709F9" w:rsidRDefault="00E709F9" w:rsidP="00B665FC">
            <w:pPr>
              <w:jc w:val="center"/>
            </w:pPr>
            <w:r>
              <w:t>5</w:t>
            </w:r>
          </w:p>
        </w:tc>
      </w:tr>
      <w:tr w:rsidR="00E709F9" w:rsidTr="002114DF">
        <w:tc>
          <w:tcPr>
            <w:tcW w:w="290" w:type="pct"/>
          </w:tcPr>
          <w:p w:rsidR="00E709F9" w:rsidRDefault="00E709F9" w:rsidP="00B665FC">
            <w:pPr>
              <w:jc w:val="center"/>
            </w:pPr>
            <w:r>
              <w:t>4</w:t>
            </w:r>
          </w:p>
        </w:tc>
        <w:tc>
          <w:tcPr>
            <w:tcW w:w="4485" w:type="pct"/>
          </w:tcPr>
          <w:p w:rsidR="00E709F9" w:rsidRDefault="00E709F9" w:rsidP="00B665FC">
            <w:pPr>
              <w:jc w:val="both"/>
            </w:pPr>
            <w:r>
              <w:t>Содержание и порядок подачи заявок на участие в аукционе</w:t>
            </w:r>
          </w:p>
        </w:tc>
        <w:tc>
          <w:tcPr>
            <w:tcW w:w="225" w:type="pct"/>
          </w:tcPr>
          <w:p w:rsidR="00E709F9" w:rsidRDefault="004529C1" w:rsidP="000A1202">
            <w:pPr>
              <w:jc w:val="center"/>
            </w:pPr>
            <w:r>
              <w:t>6</w:t>
            </w:r>
          </w:p>
        </w:tc>
      </w:tr>
      <w:tr w:rsidR="00E709F9" w:rsidTr="002114DF">
        <w:tc>
          <w:tcPr>
            <w:tcW w:w="290" w:type="pct"/>
          </w:tcPr>
          <w:p w:rsidR="00E709F9" w:rsidRDefault="00E709F9" w:rsidP="00B665FC">
            <w:pPr>
              <w:jc w:val="center"/>
            </w:pPr>
            <w:r>
              <w:t>5</w:t>
            </w:r>
          </w:p>
        </w:tc>
        <w:tc>
          <w:tcPr>
            <w:tcW w:w="4485" w:type="pct"/>
          </w:tcPr>
          <w:p w:rsidR="00E709F9" w:rsidRDefault="00E709F9" w:rsidP="00B665FC">
            <w:pPr>
              <w:jc w:val="both"/>
            </w:pPr>
            <w:r>
              <w:t>Порядок и срок отзыва заявок на участие в аукционе</w:t>
            </w:r>
          </w:p>
        </w:tc>
        <w:tc>
          <w:tcPr>
            <w:tcW w:w="225" w:type="pct"/>
          </w:tcPr>
          <w:p w:rsidR="00E709F9" w:rsidRDefault="004529C1" w:rsidP="000A1202">
            <w:pPr>
              <w:jc w:val="center"/>
            </w:pPr>
            <w:r>
              <w:t>7</w:t>
            </w:r>
          </w:p>
        </w:tc>
      </w:tr>
      <w:tr w:rsidR="00E709F9" w:rsidTr="002114DF">
        <w:tc>
          <w:tcPr>
            <w:tcW w:w="290" w:type="pct"/>
          </w:tcPr>
          <w:p w:rsidR="00E709F9" w:rsidRDefault="00E709F9" w:rsidP="00B665FC">
            <w:pPr>
              <w:jc w:val="center"/>
            </w:pPr>
            <w:r>
              <w:t>6</w:t>
            </w:r>
          </w:p>
        </w:tc>
        <w:tc>
          <w:tcPr>
            <w:tcW w:w="4485" w:type="pct"/>
          </w:tcPr>
          <w:p w:rsidR="00E709F9" w:rsidRDefault="00E709F9" w:rsidP="00B665FC">
            <w:pPr>
              <w:jc w:val="both"/>
            </w:pPr>
            <w:r w:rsidRPr="001C76F0">
              <w:t>Формы, порядок, дата начала и окончания предоставления участникам</w:t>
            </w:r>
            <w:r>
              <w:t xml:space="preserve"> </w:t>
            </w:r>
            <w:r w:rsidRPr="001C76F0">
              <w:t>аукциона разъяснений положений документации</w:t>
            </w:r>
          </w:p>
        </w:tc>
        <w:tc>
          <w:tcPr>
            <w:tcW w:w="225" w:type="pct"/>
          </w:tcPr>
          <w:p w:rsidR="00E709F9" w:rsidRDefault="00E709F9" w:rsidP="00B665FC">
            <w:pPr>
              <w:jc w:val="center"/>
            </w:pPr>
          </w:p>
          <w:p w:rsidR="00E709F9" w:rsidRDefault="00E709F9" w:rsidP="00B665FC">
            <w:pPr>
              <w:jc w:val="center"/>
            </w:pPr>
            <w:r>
              <w:t>7</w:t>
            </w:r>
          </w:p>
        </w:tc>
      </w:tr>
      <w:tr w:rsidR="00E709F9" w:rsidTr="002114DF">
        <w:tc>
          <w:tcPr>
            <w:tcW w:w="290" w:type="pct"/>
          </w:tcPr>
          <w:p w:rsidR="00E709F9" w:rsidRDefault="00E709F9" w:rsidP="00B665FC">
            <w:pPr>
              <w:jc w:val="center"/>
            </w:pPr>
            <w:r>
              <w:t>7</w:t>
            </w:r>
          </w:p>
        </w:tc>
        <w:tc>
          <w:tcPr>
            <w:tcW w:w="4485" w:type="pct"/>
          </w:tcPr>
          <w:p w:rsidR="00E709F9" w:rsidRPr="001C76F0" w:rsidRDefault="00E709F9" w:rsidP="00B665FC">
            <w:pPr>
              <w:jc w:val="both"/>
            </w:pPr>
            <w:r w:rsidRPr="001C76F0">
              <w:t>Величина повышения начальной цены</w:t>
            </w:r>
          </w:p>
        </w:tc>
        <w:tc>
          <w:tcPr>
            <w:tcW w:w="225" w:type="pct"/>
          </w:tcPr>
          <w:p w:rsidR="00E709F9" w:rsidRDefault="00E709F9" w:rsidP="00B665FC">
            <w:pPr>
              <w:jc w:val="center"/>
            </w:pPr>
            <w:r>
              <w:t>7</w:t>
            </w:r>
          </w:p>
        </w:tc>
      </w:tr>
      <w:tr w:rsidR="00E709F9" w:rsidTr="002114DF">
        <w:tc>
          <w:tcPr>
            <w:tcW w:w="290" w:type="pct"/>
          </w:tcPr>
          <w:p w:rsidR="00E709F9" w:rsidRDefault="00E709F9" w:rsidP="00B665FC">
            <w:pPr>
              <w:jc w:val="center"/>
            </w:pPr>
            <w:r>
              <w:t>8</w:t>
            </w:r>
          </w:p>
        </w:tc>
        <w:tc>
          <w:tcPr>
            <w:tcW w:w="4485" w:type="pct"/>
          </w:tcPr>
          <w:p w:rsidR="00E709F9" w:rsidRPr="001C76F0" w:rsidRDefault="00E709F9" w:rsidP="00B665FC">
            <w:pPr>
              <w:jc w:val="both"/>
            </w:pPr>
            <w:r w:rsidRPr="001C76F0">
              <w:t>Место, дата и время начала рассмотрения заявок на участие в аукционе</w:t>
            </w:r>
          </w:p>
        </w:tc>
        <w:tc>
          <w:tcPr>
            <w:tcW w:w="225" w:type="pct"/>
          </w:tcPr>
          <w:p w:rsidR="00E709F9" w:rsidRDefault="00E709F9" w:rsidP="00B665FC">
            <w:pPr>
              <w:jc w:val="center"/>
            </w:pPr>
            <w:r>
              <w:t>7</w:t>
            </w:r>
          </w:p>
        </w:tc>
      </w:tr>
      <w:tr w:rsidR="00E709F9" w:rsidTr="002114DF">
        <w:tc>
          <w:tcPr>
            <w:tcW w:w="290" w:type="pct"/>
          </w:tcPr>
          <w:p w:rsidR="00E709F9" w:rsidRDefault="00E709F9" w:rsidP="00B665FC">
            <w:pPr>
              <w:jc w:val="center"/>
            </w:pPr>
            <w:r>
              <w:t>9</w:t>
            </w:r>
          </w:p>
        </w:tc>
        <w:tc>
          <w:tcPr>
            <w:tcW w:w="4485" w:type="pct"/>
          </w:tcPr>
          <w:p w:rsidR="00E709F9" w:rsidRPr="001C76F0" w:rsidRDefault="00E709F9" w:rsidP="00B665FC">
            <w:pPr>
              <w:jc w:val="both"/>
            </w:pPr>
            <w:r w:rsidRPr="001C76F0">
              <w:t>Место, дата и время проведения аукциона</w:t>
            </w:r>
          </w:p>
        </w:tc>
        <w:tc>
          <w:tcPr>
            <w:tcW w:w="225" w:type="pct"/>
          </w:tcPr>
          <w:p w:rsidR="00E709F9" w:rsidRDefault="000A1202" w:rsidP="000A1202">
            <w:pPr>
              <w:jc w:val="center"/>
            </w:pPr>
            <w:r>
              <w:t>7</w:t>
            </w:r>
          </w:p>
        </w:tc>
      </w:tr>
      <w:tr w:rsidR="00E709F9" w:rsidTr="002114DF">
        <w:tc>
          <w:tcPr>
            <w:tcW w:w="290" w:type="pct"/>
          </w:tcPr>
          <w:p w:rsidR="00E709F9" w:rsidRDefault="00E709F9" w:rsidP="00B665FC">
            <w:pPr>
              <w:jc w:val="center"/>
            </w:pPr>
            <w:r>
              <w:t>10</w:t>
            </w:r>
          </w:p>
        </w:tc>
        <w:tc>
          <w:tcPr>
            <w:tcW w:w="4485" w:type="pct"/>
          </w:tcPr>
          <w:p w:rsidR="00E709F9" w:rsidRDefault="00E709F9" w:rsidP="00E709F9">
            <w:r>
              <w:t>Требование о внесении и размере задатка</w:t>
            </w:r>
          </w:p>
        </w:tc>
        <w:tc>
          <w:tcPr>
            <w:tcW w:w="225" w:type="pct"/>
          </w:tcPr>
          <w:p w:rsidR="00E709F9" w:rsidRDefault="002114DF" w:rsidP="000A1202">
            <w:pPr>
              <w:jc w:val="center"/>
            </w:pPr>
            <w:r>
              <w:t>8</w:t>
            </w:r>
          </w:p>
        </w:tc>
      </w:tr>
      <w:tr w:rsidR="00E709F9" w:rsidTr="002114DF">
        <w:tc>
          <w:tcPr>
            <w:tcW w:w="290" w:type="pct"/>
          </w:tcPr>
          <w:p w:rsidR="00E709F9" w:rsidRDefault="00E709F9" w:rsidP="00B665FC">
            <w:pPr>
              <w:jc w:val="center"/>
            </w:pPr>
            <w:r>
              <w:t>11</w:t>
            </w:r>
          </w:p>
        </w:tc>
        <w:tc>
          <w:tcPr>
            <w:tcW w:w="4485" w:type="pct"/>
          </w:tcPr>
          <w:p w:rsidR="00E709F9" w:rsidRPr="00D63A5C" w:rsidRDefault="00E709F9" w:rsidP="00A66F32">
            <w:pPr>
              <w:jc w:val="both"/>
            </w:pPr>
            <w:r>
              <w:t>Срок и порядок оплаты це</w:t>
            </w:r>
            <w:r w:rsidR="00A66F32">
              <w:t>ны за право заключения договора</w:t>
            </w:r>
          </w:p>
        </w:tc>
        <w:tc>
          <w:tcPr>
            <w:tcW w:w="225" w:type="pct"/>
          </w:tcPr>
          <w:p w:rsidR="00E709F9" w:rsidRDefault="000A1202" w:rsidP="000A1202">
            <w:pPr>
              <w:jc w:val="center"/>
            </w:pPr>
            <w:r>
              <w:t>8</w:t>
            </w:r>
          </w:p>
        </w:tc>
      </w:tr>
      <w:tr w:rsidR="00E709F9" w:rsidTr="002114DF">
        <w:tc>
          <w:tcPr>
            <w:tcW w:w="290" w:type="pct"/>
          </w:tcPr>
          <w:p w:rsidR="00E709F9" w:rsidRDefault="00E709F9" w:rsidP="002114DF">
            <w:pPr>
              <w:jc w:val="center"/>
            </w:pPr>
            <w:r>
              <w:t>1</w:t>
            </w:r>
            <w:r w:rsidR="002114DF">
              <w:t>2</w:t>
            </w:r>
          </w:p>
        </w:tc>
        <w:tc>
          <w:tcPr>
            <w:tcW w:w="4485" w:type="pct"/>
          </w:tcPr>
          <w:p w:rsidR="00E709F9" w:rsidRDefault="00E709F9" w:rsidP="00B665FC">
            <w:pPr>
              <w:jc w:val="both"/>
            </w:pPr>
            <w:r>
              <w:t>Изменение условий договора</w:t>
            </w:r>
          </w:p>
        </w:tc>
        <w:tc>
          <w:tcPr>
            <w:tcW w:w="225" w:type="pct"/>
          </w:tcPr>
          <w:p w:rsidR="00E709F9" w:rsidRDefault="008F7AC9" w:rsidP="008F7AC9">
            <w:pPr>
              <w:jc w:val="center"/>
            </w:pPr>
            <w:r>
              <w:t>8</w:t>
            </w:r>
          </w:p>
        </w:tc>
      </w:tr>
      <w:tr w:rsidR="00E709F9" w:rsidTr="002114DF">
        <w:tc>
          <w:tcPr>
            <w:tcW w:w="290" w:type="pct"/>
          </w:tcPr>
          <w:p w:rsidR="00E709F9" w:rsidRDefault="00E709F9" w:rsidP="00B665FC">
            <w:pPr>
              <w:jc w:val="center"/>
            </w:pPr>
            <w:r>
              <w:t>1</w:t>
            </w:r>
            <w:r w:rsidR="002114DF">
              <w:t>3</w:t>
            </w:r>
          </w:p>
        </w:tc>
        <w:tc>
          <w:tcPr>
            <w:tcW w:w="4485" w:type="pct"/>
          </w:tcPr>
          <w:p w:rsidR="00E709F9" w:rsidRDefault="00E709F9" w:rsidP="00B665FC">
            <w:pPr>
              <w:jc w:val="both"/>
            </w:pPr>
            <w:r>
              <w:t>Условия аукциона, порядок и условия заключения договора</w:t>
            </w:r>
          </w:p>
        </w:tc>
        <w:tc>
          <w:tcPr>
            <w:tcW w:w="225" w:type="pct"/>
          </w:tcPr>
          <w:p w:rsidR="00E709F9" w:rsidRDefault="002114DF" w:rsidP="008F7AC9">
            <w:pPr>
              <w:jc w:val="center"/>
            </w:pPr>
            <w:r>
              <w:t>9</w:t>
            </w:r>
          </w:p>
        </w:tc>
      </w:tr>
      <w:tr w:rsidR="00E709F9" w:rsidTr="002114DF">
        <w:tc>
          <w:tcPr>
            <w:tcW w:w="290" w:type="pct"/>
          </w:tcPr>
          <w:p w:rsidR="00E709F9" w:rsidRDefault="002114DF" w:rsidP="00B665FC">
            <w:pPr>
              <w:jc w:val="center"/>
            </w:pPr>
            <w:r>
              <w:t>14</w:t>
            </w:r>
          </w:p>
        </w:tc>
        <w:tc>
          <w:tcPr>
            <w:tcW w:w="4485" w:type="pct"/>
          </w:tcPr>
          <w:p w:rsidR="00E709F9" w:rsidRDefault="00E709F9" w:rsidP="00B665FC">
            <w:pPr>
              <w:jc w:val="both"/>
            </w:pPr>
            <w:r>
              <w:t>Порядок проведения аукциона</w:t>
            </w:r>
          </w:p>
        </w:tc>
        <w:tc>
          <w:tcPr>
            <w:tcW w:w="225" w:type="pct"/>
          </w:tcPr>
          <w:p w:rsidR="00E709F9" w:rsidRDefault="004529C1" w:rsidP="008F7AC9">
            <w:pPr>
              <w:jc w:val="center"/>
            </w:pPr>
            <w:r>
              <w:t>9</w:t>
            </w:r>
          </w:p>
        </w:tc>
      </w:tr>
      <w:tr w:rsidR="00E709F9" w:rsidTr="002114DF">
        <w:tc>
          <w:tcPr>
            <w:tcW w:w="290" w:type="pct"/>
          </w:tcPr>
          <w:p w:rsidR="00E709F9" w:rsidRDefault="002114DF" w:rsidP="00B665FC">
            <w:pPr>
              <w:jc w:val="center"/>
            </w:pPr>
            <w:r>
              <w:t>15</w:t>
            </w:r>
          </w:p>
        </w:tc>
        <w:tc>
          <w:tcPr>
            <w:tcW w:w="4485" w:type="pct"/>
          </w:tcPr>
          <w:p w:rsidR="00E709F9" w:rsidRDefault="00E709F9" w:rsidP="00B665FC">
            <w:pPr>
              <w:jc w:val="both"/>
            </w:pPr>
            <w:r>
              <w:t>Язык заявки</w:t>
            </w:r>
          </w:p>
        </w:tc>
        <w:tc>
          <w:tcPr>
            <w:tcW w:w="225" w:type="pct"/>
          </w:tcPr>
          <w:p w:rsidR="00E709F9" w:rsidRDefault="002114DF" w:rsidP="008F7AC9">
            <w:pPr>
              <w:jc w:val="center"/>
            </w:pPr>
            <w:r>
              <w:t>10</w:t>
            </w:r>
          </w:p>
        </w:tc>
      </w:tr>
      <w:tr w:rsidR="00E709F9" w:rsidTr="002114DF">
        <w:tc>
          <w:tcPr>
            <w:tcW w:w="290" w:type="pct"/>
          </w:tcPr>
          <w:p w:rsidR="00E709F9" w:rsidRDefault="002114DF" w:rsidP="00B665FC">
            <w:pPr>
              <w:jc w:val="center"/>
            </w:pPr>
            <w:r>
              <w:t>16</w:t>
            </w:r>
          </w:p>
        </w:tc>
        <w:tc>
          <w:tcPr>
            <w:tcW w:w="4485" w:type="pct"/>
          </w:tcPr>
          <w:p w:rsidR="00E709F9" w:rsidRDefault="00E709F9" w:rsidP="00B665FC">
            <w:pPr>
              <w:jc w:val="both"/>
            </w:pPr>
            <w:r>
              <w:t>Валюта заявки</w:t>
            </w:r>
          </w:p>
        </w:tc>
        <w:tc>
          <w:tcPr>
            <w:tcW w:w="225" w:type="pct"/>
          </w:tcPr>
          <w:p w:rsidR="00E709F9" w:rsidRDefault="00E709F9" w:rsidP="008F7AC9">
            <w:pPr>
              <w:jc w:val="center"/>
            </w:pPr>
            <w:r>
              <w:t>1</w:t>
            </w:r>
            <w:r w:rsidR="008F7AC9">
              <w:t>0</w:t>
            </w:r>
          </w:p>
        </w:tc>
      </w:tr>
      <w:tr w:rsidR="00E709F9" w:rsidTr="002114DF">
        <w:tc>
          <w:tcPr>
            <w:tcW w:w="290" w:type="pct"/>
          </w:tcPr>
          <w:p w:rsidR="00E709F9" w:rsidRDefault="002114DF" w:rsidP="00B665FC">
            <w:pPr>
              <w:jc w:val="center"/>
            </w:pPr>
            <w:r>
              <w:t>17</w:t>
            </w:r>
          </w:p>
        </w:tc>
        <w:tc>
          <w:tcPr>
            <w:tcW w:w="4485" w:type="pct"/>
          </w:tcPr>
          <w:p w:rsidR="00E709F9" w:rsidRDefault="00E709F9" w:rsidP="00B665FC">
            <w:pPr>
              <w:jc w:val="both"/>
            </w:pPr>
            <w:r>
              <w:t>Разрешение разногласий</w:t>
            </w:r>
          </w:p>
        </w:tc>
        <w:tc>
          <w:tcPr>
            <w:tcW w:w="225" w:type="pct"/>
          </w:tcPr>
          <w:p w:rsidR="00E709F9" w:rsidRDefault="00E709F9" w:rsidP="008F7AC9">
            <w:pPr>
              <w:jc w:val="center"/>
            </w:pPr>
            <w:r>
              <w:t>1</w:t>
            </w:r>
            <w:r w:rsidR="008F7AC9">
              <w:t>0</w:t>
            </w:r>
          </w:p>
        </w:tc>
      </w:tr>
      <w:tr w:rsidR="00E709F9" w:rsidTr="002114DF">
        <w:tc>
          <w:tcPr>
            <w:tcW w:w="290" w:type="pct"/>
          </w:tcPr>
          <w:p w:rsidR="00E709F9" w:rsidRDefault="002114DF" w:rsidP="00B665FC">
            <w:pPr>
              <w:jc w:val="center"/>
            </w:pPr>
            <w:r>
              <w:t>18</w:t>
            </w:r>
          </w:p>
        </w:tc>
        <w:tc>
          <w:tcPr>
            <w:tcW w:w="4485" w:type="pct"/>
          </w:tcPr>
          <w:p w:rsidR="00E709F9" w:rsidRDefault="00E709F9" w:rsidP="00B665FC">
            <w:pPr>
              <w:jc w:val="both"/>
            </w:pPr>
            <w:r>
              <w:t>Законодательное регулирование</w:t>
            </w:r>
          </w:p>
        </w:tc>
        <w:tc>
          <w:tcPr>
            <w:tcW w:w="225" w:type="pct"/>
          </w:tcPr>
          <w:p w:rsidR="00E709F9" w:rsidRDefault="00E709F9" w:rsidP="008F7AC9">
            <w:pPr>
              <w:jc w:val="center"/>
            </w:pPr>
            <w:r>
              <w:t>1</w:t>
            </w:r>
            <w:r w:rsidR="008F7AC9">
              <w:t>0</w:t>
            </w:r>
          </w:p>
        </w:tc>
      </w:tr>
      <w:tr w:rsidR="00E709F9" w:rsidTr="002114DF">
        <w:tc>
          <w:tcPr>
            <w:tcW w:w="290" w:type="pct"/>
          </w:tcPr>
          <w:p w:rsidR="00E709F9" w:rsidRDefault="002114DF" w:rsidP="00B665FC">
            <w:pPr>
              <w:jc w:val="center"/>
            </w:pPr>
            <w:r>
              <w:t>19</w:t>
            </w:r>
          </w:p>
        </w:tc>
        <w:tc>
          <w:tcPr>
            <w:tcW w:w="4485" w:type="pct"/>
          </w:tcPr>
          <w:p w:rsidR="00E709F9" w:rsidRDefault="00E709F9" w:rsidP="00B665FC">
            <w:pPr>
              <w:jc w:val="both"/>
            </w:pPr>
            <w:r>
              <w:t>Размещение документации об аукционе</w:t>
            </w:r>
          </w:p>
        </w:tc>
        <w:tc>
          <w:tcPr>
            <w:tcW w:w="225" w:type="pct"/>
          </w:tcPr>
          <w:p w:rsidR="00E709F9" w:rsidRDefault="00E709F9" w:rsidP="008F7AC9">
            <w:pPr>
              <w:jc w:val="center"/>
            </w:pPr>
            <w:r>
              <w:t>1</w:t>
            </w:r>
            <w:r w:rsidR="008F7AC9">
              <w:t>0</w:t>
            </w:r>
          </w:p>
        </w:tc>
      </w:tr>
    </w:tbl>
    <w:p w:rsidR="00E709F9" w:rsidRPr="00FB4464" w:rsidRDefault="00EF428B" w:rsidP="00E709F9">
      <w:pPr>
        <w:rPr>
          <w:noProof/>
        </w:rPr>
      </w:pPr>
      <w:r w:rsidRPr="00510F2C">
        <w:rPr>
          <w:sz w:val="18"/>
          <w:szCs w:val="18"/>
        </w:rPr>
        <w:fldChar w:fldCharType="begin"/>
      </w:r>
      <w:r w:rsidR="00E709F9" w:rsidRPr="00510F2C">
        <w:rPr>
          <w:sz w:val="18"/>
          <w:szCs w:val="18"/>
        </w:rPr>
        <w:instrText xml:space="preserve"> TOC \o "1-3" \h \z \u </w:instrText>
      </w:r>
      <w:r w:rsidRPr="00510F2C">
        <w:rPr>
          <w:sz w:val="18"/>
          <w:szCs w:val="18"/>
        </w:rPr>
        <w:fldChar w:fldCharType="separate"/>
      </w:r>
    </w:p>
    <w:p w:rsidR="00E709F9" w:rsidRPr="00FB4464" w:rsidRDefault="00EF428B" w:rsidP="00E709F9">
      <w:pPr>
        <w:rPr>
          <w:b/>
          <w:noProof/>
        </w:rPr>
      </w:pPr>
      <w:hyperlink r:id="rId8" w:anchor="_Toc151353090#_Toc151353090" w:history="1">
        <w:r w:rsidR="00E709F9" w:rsidRPr="00FB4464">
          <w:rPr>
            <w:rStyle w:val="a3"/>
            <w:b/>
            <w:noProof/>
            <w:color w:val="auto"/>
          </w:rPr>
          <w:t>Приложение:</w:t>
        </w:r>
      </w:hyperlink>
    </w:p>
    <w:p w:rsidR="00E709F9" w:rsidRPr="00CE3B3D" w:rsidRDefault="00E709F9" w:rsidP="00E709F9">
      <w:r w:rsidRPr="00D63A5C">
        <w:rPr>
          <w:rStyle w:val="a3"/>
          <w:color w:val="auto"/>
          <w:u w:val="none"/>
        </w:rPr>
        <w:t xml:space="preserve">1. </w:t>
      </w:r>
      <w:hyperlink r:id="rId9" w:anchor="_Toc151353091#_Toc151353091" w:history="1">
        <w:r w:rsidRPr="00CE3B3D">
          <w:rPr>
            <w:rStyle w:val="a3"/>
            <w:color w:val="auto"/>
            <w:u w:val="none"/>
          </w:rPr>
          <w:t>Перечень документов для участия в аукционе</w:t>
        </w:r>
      </w:hyperlink>
      <w:r w:rsidRPr="00CE3B3D">
        <w:rPr>
          <w:rStyle w:val="a3"/>
          <w:color w:val="auto"/>
          <w:u w:val="none"/>
        </w:rPr>
        <w:t>;</w:t>
      </w:r>
    </w:p>
    <w:p w:rsidR="00E709F9" w:rsidRPr="00CE3B3D" w:rsidRDefault="00E709F9" w:rsidP="00E709F9">
      <w:pPr>
        <w:rPr>
          <w:rStyle w:val="a3"/>
          <w:color w:val="auto"/>
          <w:u w:val="none"/>
        </w:rPr>
      </w:pPr>
      <w:r w:rsidRPr="00CE3B3D">
        <w:rPr>
          <w:rStyle w:val="a3"/>
          <w:color w:val="auto"/>
          <w:u w:val="none"/>
        </w:rPr>
        <w:t>2. Заявка на участие в аукционе;</w:t>
      </w:r>
    </w:p>
    <w:p w:rsidR="00E709F9" w:rsidRPr="00CE3B3D" w:rsidRDefault="00E709F9" w:rsidP="00E709F9">
      <w:pPr>
        <w:rPr>
          <w:rStyle w:val="a3"/>
          <w:color w:val="auto"/>
          <w:u w:val="none"/>
        </w:rPr>
      </w:pPr>
      <w:r w:rsidRPr="00CE3B3D">
        <w:rPr>
          <w:rStyle w:val="a3"/>
          <w:color w:val="auto"/>
          <w:u w:val="none"/>
        </w:rPr>
        <w:t>3. Заявка на участие в аукционе;</w:t>
      </w:r>
    </w:p>
    <w:p w:rsidR="00E709F9" w:rsidRPr="00FB4464" w:rsidRDefault="001E1FD8" w:rsidP="00E709F9">
      <w:r>
        <w:rPr>
          <w:rStyle w:val="a3"/>
          <w:color w:val="auto"/>
          <w:u w:val="none"/>
        </w:rPr>
        <w:t>4</w:t>
      </w:r>
      <w:r w:rsidR="00E709F9" w:rsidRPr="00D63A5C">
        <w:rPr>
          <w:rStyle w:val="a3"/>
          <w:color w:val="auto"/>
          <w:u w:val="none"/>
        </w:rPr>
        <w:t xml:space="preserve">. </w:t>
      </w:r>
      <w:hyperlink r:id="rId10" w:anchor="_Toc151353097#_Toc151353097" w:history="1">
        <w:r w:rsidR="00E709F9" w:rsidRPr="00FB4464">
          <w:rPr>
            <w:rStyle w:val="a3"/>
            <w:bCs/>
            <w:color w:val="auto"/>
          </w:rPr>
          <w:t>Опись документов, представляемых на участие в аукционе</w:t>
        </w:r>
      </w:hyperlink>
      <w:r w:rsidR="00E709F9" w:rsidRPr="006116AE">
        <w:rPr>
          <w:rStyle w:val="a3"/>
          <w:color w:val="auto"/>
          <w:u w:val="none"/>
        </w:rPr>
        <w:t>;</w:t>
      </w:r>
      <w:r w:rsidR="00EF428B" w:rsidRPr="00FB4464">
        <w:fldChar w:fldCharType="begin"/>
      </w:r>
      <w:r w:rsidR="00E709F9" w:rsidRPr="00FB4464">
        <w:instrText xml:space="preserve"> TOC \o "1-3" \h \z \u </w:instrText>
      </w:r>
      <w:r w:rsidR="00EF428B" w:rsidRPr="00FB4464">
        <w:fldChar w:fldCharType="separate"/>
      </w:r>
    </w:p>
    <w:p w:rsidR="000E3885" w:rsidRDefault="001E1FD8" w:rsidP="00E709F9">
      <w:r>
        <w:t>5</w:t>
      </w:r>
      <w:r w:rsidR="00E709F9" w:rsidRPr="00D63A5C">
        <w:t xml:space="preserve">. </w:t>
      </w:r>
      <w:r w:rsidR="00732BCF">
        <w:t>Проект договора о задатке</w:t>
      </w:r>
    </w:p>
    <w:p w:rsidR="00E709F9" w:rsidRPr="00D63A5C" w:rsidRDefault="000E3885" w:rsidP="00E709F9">
      <w:pPr>
        <w:rPr>
          <w:rStyle w:val="a3"/>
          <w:color w:val="auto"/>
          <w:u w:val="none"/>
        </w:rPr>
      </w:pPr>
      <w:r>
        <w:t xml:space="preserve">6. </w:t>
      </w:r>
      <w:r w:rsidR="00E709F9" w:rsidRPr="00D63A5C">
        <w:rPr>
          <w:rStyle w:val="a3"/>
          <w:color w:val="auto"/>
          <w:u w:val="none"/>
        </w:rPr>
        <w:t>Проект</w:t>
      </w:r>
      <w:hyperlink w:anchor="_Toc151353098" w:history="1"/>
      <w:r w:rsidR="00E709F9" w:rsidRPr="00D63A5C">
        <w:rPr>
          <w:rStyle w:val="a3"/>
          <w:color w:val="auto"/>
          <w:u w:val="none"/>
        </w:rPr>
        <w:t xml:space="preserve"> договора</w:t>
      </w:r>
      <w:r w:rsidR="00D2686B">
        <w:rPr>
          <w:rStyle w:val="a3"/>
          <w:color w:val="auto"/>
          <w:u w:val="none"/>
        </w:rPr>
        <w:t>.</w:t>
      </w:r>
    </w:p>
    <w:p w:rsidR="00E709F9" w:rsidRPr="00FB4464" w:rsidRDefault="00EF428B" w:rsidP="00E709F9">
      <w:hyperlink w:anchor="_Toc151353098" w:history="1"/>
      <w:hyperlink w:anchor="_Toc151353098" w:history="1"/>
      <w:r w:rsidRPr="00FB4464">
        <w:fldChar w:fldCharType="begin"/>
      </w:r>
      <w:r w:rsidR="00E709F9" w:rsidRPr="00FB4464">
        <w:instrText xml:space="preserve"> TOC \o "1-3" \h \z \u </w:instrText>
      </w:r>
      <w:r w:rsidRPr="00FB4464">
        <w:fldChar w:fldCharType="separate"/>
      </w:r>
      <w:r w:rsidRPr="00FB4464">
        <w:fldChar w:fldCharType="begin"/>
      </w:r>
      <w:r w:rsidR="00E709F9" w:rsidRPr="00FB4464">
        <w:instrText xml:space="preserve"> TOC \o "1-3" \h \z \u </w:instrText>
      </w:r>
      <w:r w:rsidRPr="00FB4464">
        <w:fldChar w:fldCharType="separate"/>
      </w:r>
    </w:p>
    <w:p w:rsidR="00E709F9" w:rsidRPr="00652882" w:rsidRDefault="00EF428B" w:rsidP="00E709F9">
      <w:pPr>
        <w:suppressAutoHyphens/>
        <w:spacing w:line="360" w:lineRule="auto"/>
        <w:ind w:firstLine="709"/>
        <w:jc w:val="center"/>
        <w:rPr>
          <w:b/>
        </w:rPr>
      </w:pPr>
      <w:r w:rsidRPr="00FB4464">
        <w:fldChar w:fldCharType="end"/>
      </w:r>
      <w:r w:rsidRPr="00FB4464">
        <w:fldChar w:fldCharType="end"/>
      </w:r>
      <w:r w:rsidRPr="00FB4464">
        <w:fldChar w:fldCharType="end"/>
      </w:r>
      <w:r w:rsidRPr="00510F2C">
        <w:rPr>
          <w:sz w:val="18"/>
          <w:szCs w:val="18"/>
        </w:rPr>
        <w:fldChar w:fldCharType="end"/>
      </w:r>
      <w:r w:rsidR="00E709F9">
        <w:rPr>
          <w:sz w:val="18"/>
          <w:szCs w:val="18"/>
        </w:rPr>
        <w:br w:type="page"/>
      </w:r>
      <w:r w:rsidR="00E709F9" w:rsidRPr="00652882">
        <w:rPr>
          <w:b/>
          <w:lang w:val="en-US"/>
        </w:rPr>
        <w:lastRenderedPageBreak/>
        <w:t>I</w:t>
      </w:r>
      <w:r w:rsidR="005C33F4">
        <w:rPr>
          <w:b/>
        </w:rPr>
        <w:t xml:space="preserve"> </w:t>
      </w:r>
      <w:r w:rsidR="00E709F9" w:rsidRPr="00652882">
        <w:rPr>
          <w:b/>
        </w:rPr>
        <w:t>Общие положения</w:t>
      </w:r>
      <w:bookmarkEnd w:id="1"/>
    </w:p>
    <w:p w:rsidR="00D2686B" w:rsidRPr="00A66F32" w:rsidRDefault="00E709F9" w:rsidP="00D2686B">
      <w:pPr>
        <w:ind w:firstLine="720"/>
        <w:jc w:val="both"/>
        <w:rPr>
          <w:bCs/>
          <w:lang w:eastAsia="ar-SA"/>
        </w:rPr>
      </w:pPr>
      <w:r w:rsidRPr="00A66F32">
        <w:t xml:space="preserve">Комитет по управлению имуществом администрации Чайковского муниципального района объявляет открытый по составу участников и по форме подачи предложения о цене аукцион </w:t>
      </w:r>
      <w:r w:rsidR="00D2686B" w:rsidRPr="00A66F32">
        <w:t xml:space="preserve">по продаже права на заключение договоров </w:t>
      </w:r>
      <w:r w:rsidR="00A66F32" w:rsidRPr="00A66F32">
        <w:t>на установку и эксплуатацию рекламн</w:t>
      </w:r>
      <w:r w:rsidR="00C101F5">
        <w:t>ых</w:t>
      </w:r>
      <w:r w:rsidR="00A66F32" w:rsidRPr="00A66F32">
        <w:t xml:space="preserve"> конструкци</w:t>
      </w:r>
      <w:r w:rsidR="00C101F5">
        <w:t>й</w:t>
      </w:r>
      <w:r w:rsidR="00D2686B" w:rsidRPr="00A66F32">
        <w:t>.</w:t>
      </w:r>
    </w:p>
    <w:p w:rsidR="00E709F9" w:rsidRPr="0072752C" w:rsidRDefault="00E709F9" w:rsidP="00E709F9">
      <w:pPr>
        <w:widowControl w:val="0"/>
        <w:suppressAutoHyphens/>
        <w:ind w:firstLine="720"/>
        <w:jc w:val="both"/>
      </w:pPr>
      <w:r w:rsidRPr="00A66F32">
        <w:t>Настоящая документация подготовлена в соответствии с Гражданским кодексом Российской Федерации, Федеральным законом от 26</w:t>
      </w:r>
      <w:r w:rsidR="00F1168D">
        <w:t xml:space="preserve"> июля </w:t>
      </w:r>
      <w:r w:rsidRPr="00A66F32">
        <w:t>2006</w:t>
      </w:r>
      <w:r w:rsidR="00F334F8" w:rsidRPr="00A66F32">
        <w:t xml:space="preserve"> </w:t>
      </w:r>
      <w:r w:rsidR="009D15F0" w:rsidRPr="00A66F32">
        <w:t>г.</w:t>
      </w:r>
      <w:r w:rsidR="00EE3328" w:rsidRPr="00A66F32">
        <w:t xml:space="preserve"> №</w:t>
      </w:r>
      <w:r w:rsidR="009D15F0" w:rsidRPr="00A66F32">
        <w:t xml:space="preserve"> </w:t>
      </w:r>
      <w:r w:rsidRPr="00A66F32">
        <w:t>135-ФЗ «О защите</w:t>
      </w:r>
      <w:r w:rsidRPr="00C43A3D">
        <w:t xml:space="preserve"> конкуренции</w:t>
      </w:r>
      <w:r w:rsidR="00C43A3D" w:rsidRPr="00C43A3D">
        <w:t>», статьей 19 Федеральн</w:t>
      </w:r>
      <w:r w:rsidR="002909BB">
        <w:t>ого</w:t>
      </w:r>
      <w:r w:rsidR="00C43A3D" w:rsidRPr="00C43A3D">
        <w:t xml:space="preserve"> закон</w:t>
      </w:r>
      <w:r w:rsidR="002909BB">
        <w:t>а</w:t>
      </w:r>
      <w:r w:rsidR="00C43A3D" w:rsidRPr="00C43A3D">
        <w:t xml:space="preserve"> от 13.03.2006 № 38-ФЗ «О рекламе», </w:t>
      </w:r>
      <w:r w:rsidRPr="00C43A3D">
        <w:t xml:space="preserve"> приказом ФАС России от 10</w:t>
      </w:r>
      <w:r w:rsidR="00F1168D">
        <w:t xml:space="preserve"> февраля </w:t>
      </w:r>
      <w:r w:rsidRPr="00C43A3D">
        <w:t>2010</w:t>
      </w:r>
      <w:r w:rsidR="00F334F8" w:rsidRPr="00C43A3D">
        <w:t xml:space="preserve"> </w:t>
      </w:r>
      <w:r w:rsidR="009D15F0" w:rsidRPr="00C43A3D">
        <w:t>г.</w:t>
      </w:r>
      <w:r w:rsidRPr="00C43A3D">
        <w:t xml:space="preserve"> №</w:t>
      </w:r>
      <w:r w:rsidR="009D15F0" w:rsidRPr="00C43A3D">
        <w:t xml:space="preserve"> </w:t>
      </w:r>
      <w:r w:rsidRPr="00C43A3D">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r>
        <w:t xml:space="preserve"> конкурса».</w:t>
      </w:r>
    </w:p>
    <w:p w:rsidR="00E709F9" w:rsidRDefault="00E709F9" w:rsidP="00E709F9">
      <w:pPr>
        <w:pStyle w:val="af1"/>
        <w:suppressAutoHyphens/>
        <w:ind w:firstLine="708"/>
        <w:jc w:val="left"/>
      </w:pPr>
      <w:r w:rsidRPr="0001002A">
        <w:rPr>
          <w:b w:val="0"/>
        </w:rPr>
        <w:t xml:space="preserve">Электронная форма участия </w:t>
      </w:r>
      <w:r>
        <w:rPr>
          <w:b w:val="0"/>
        </w:rPr>
        <w:t xml:space="preserve">в аукционе </w:t>
      </w:r>
      <w:r w:rsidRPr="0001002A">
        <w:rPr>
          <w:b w:val="0"/>
        </w:rPr>
        <w:t>не предусмотрена.</w:t>
      </w:r>
    </w:p>
    <w:p w:rsidR="00E709F9" w:rsidRPr="004972AF" w:rsidRDefault="00E709F9" w:rsidP="00E709F9">
      <w:pPr>
        <w:pStyle w:val="aa"/>
        <w:suppressAutoHyphens/>
        <w:ind w:firstLine="708"/>
      </w:pPr>
      <w:r w:rsidRPr="004972AF">
        <w:t xml:space="preserve">Организатор аукциона – </w:t>
      </w:r>
      <w:r>
        <w:t>к</w:t>
      </w:r>
      <w:r w:rsidRPr="006561A8">
        <w:t>омитет по управлению имуществом администрации Чайковского муниципального района</w:t>
      </w:r>
      <w:r w:rsidRPr="004972AF">
        <w:t>.</w:t>
      </w:r>
    </w:p>
    <w:p w:rsidR="00E709F9" w:rsidRDefault="00E709F9" w:rsidP="00E709F9">
      <w:pPr>
        <w:widowControl w:val="0"/>
        <w:suppressAutoHyphens/>
        <w:autoSpaceDE w:val="0"/>
        <w:autoSpaceDN w:val="0"/>
        <w:adjustRightInd w:val="0"/>
        <w:ind w:firstLine="720"/>
        <w:jc w:val="both"/>
      </w:pPr>
      <w:r>
        <w:t>Место нахождения и почтовый адрес Организатора аукциона: 617760, Пермский край, г.Чайковский, ул. Ленина, 37.</w:t>
      </w:r>
    </w:p>
    <w:p w:rsidR="00E709F9" w:rsidRPr="0082304D" w:rsidRDefault="00E709F9" w:rsidP="00E709F9">
      <w:pPr>
        <w:widowControl w:val="0"/>
        <w:suppressAutoHyphens/>
        <w:autoSpaceDE w:val="0"/>
        <w:autoSpaceDN w:val="0"/>
        <w:adjustRightInd w:val="0"/>
        <w:ind w:firstLine="720"/>
        <w:jc w:val="both"/>
        <w:rPr>
          <w:kern w:val="2"/>
        </w:rPr>
      </w:pPr>
      <w:r>
        <w:t xml:space="preserve">Адрес электронной почты организатора аукциона: </w:t>
      </w:r>
      <w:r>
        <w:rPr>
          <w:kern w:val="2"/>
          <w:lang w:val="en-US"/>
        </w:rPr>
        <w:t>e</w:t>
      </w:r>
      <w:r>
        <w:rPr>
          <w:kern w:val="2"/>
        </w:rPr>
        <w:t>-</w:t>
      </w:r>
      <w:r>
        <w:rPr>
          <w:kern w:val="2"/>
          <w:lang w:val="en-US"/>
        </w:rPr>
        <w:t>mail</w:t>
      </w:r>
      <w:r>
        <w:rPr>
          <w:kern w:val="2"/>
        </w:rPr>
        <w:t xml:space="preserve">: </w:t>
      </w:r>
      <w:hyperlink r:id="rId11" w:history="1">
        <w:r w:rsidR="00FB3B18" w:rsidRPr="00147DE9">
          <w:rPr>
            <w:rStyle w:val="a3"/>
            <w:kern w:val="2"/>
            <w:lang w:val="en-US"/>
          </w:rPr>
          <w:t>otdelio</w:t>
        </w:r>
        <w:r w:rsidR="00FB3B18" w:rsidRPr="00147DE9">
          <w:rPr>
            <w:rStyle w:val="a3"/>
            <w:kern w:val="2"/>
          </w:rPr>
          <w:t>@</w:t>
        </w:r>
        <w:r w:rsidR="00FB3B18" w:rsidRPr="00147DE9">
          <w:rPr>
            <w:rStyle w:val="a3"/>
            <w:kern w:val="2"/>
            <w:lang w:val="en-US"/>
          </w:rPr>
          <w:t>yandex</w:t>
        </w:r>
        <w:r w:rsidR="00FB3B18" w:rsidRPr="00147DE9">
          <w:rPr>
            <w:rStyle w:val="a3"/>
            <w:kern w:val="2"/>
          </w:rPr>
          <w:t>.</w:t>
        </w:r>
        <w:r w:rsidR="00FB3B18" w:rsidRPr="00147DE9">
          <w:rPr>
            <w:rStyle w:val="a3"/>
            <w:kern w:val="2"/>
            <w:lang w:val="en-US"/>
          </w:rPr>
          <w:t>ru</w:t>
        </w:r>
      </w:hyperlink>
      <w:r w:rsidR="006718DE" w:rsidRPr="007561AF">
        <w:rPr>
          <w:kern w:val="2"/>
        </w:rPr>
        <w:t>.</w:t>
      </w:r>
    </w:p>
    <w:p w:rsidR="00E709F9" w:rsidRDefault="00E709F9" w:rsidP="00E709F9">
      <w:pPr>
        <w:widowControl w:val="0"/>
        <w:suppressAutoHyphens/>
        <w:autoSpaceDE w:val="0"/>
        <w:autoSpaceDN w:val="0"/>
        <w:adjustRightInd w:val="0"/>
        <w:ind w:firstLine="720"/>
        <w:jc w:val="both"/>
        <w:rPr>
          <w:kern w:val="2"/>
        </w:rPr>
      </w:pPr>
      <w:r>
        <w:rPr>
          <w:kern w:val="2"/>
        </w:rPr>
        <w:t>Контактные телефоны: 3-</w:t>
      </w:r>
      <w:r w:rsidR="005B017F">
        <w:rPr>
          <w:kern w:val="2"/>
        </w:rPr>
        <w:t>54</w:t>
      </w:r>
      <w:r>
        <w:rPr>
          <w:kern w:val="2"/>
        </w:rPr>
        <w:t>-</w:t>
      </w:r>
      <w:r w:rsidR="005B017F">
        <w:rPr>
          <w:kern w:val="2"/>
        </w:rPr>
        <w:t>21</w:t>
      </w:r>
      <w:r>
        <w:rPr>
          <w:kern w:val="2"/>
        </w:rPr>
        <w:t>, 3-34-42 (факс).</w:t>
      </w:r>
    </w:p>
    <w:p w:rsidR="00E709F9" w:rsidRDefault="00E709F9" w:rsidP="00E709F9">
      <w:pPr>
        <w:tabs>
          <w:tab w:val="num" w:pos="180"/>
        </w:tabs>
        <w:suppressAutoHyphens/>
        <w:spacing w:line="260" w:lineRule="exact"/>
        <w:ind w:firstLine="709"/>
        <w:jc w:val="both"/>
      </w:pPr>
      <w:r w:rsidRPr="006561A8">
        <w:t>А</w:t>
      </w:r>
      <w:r>
        <w:t xml:space="preserve">укцион проводится по адресу: </w:t>
      </w:r>
      <w:r w:rsidR="0015524E">
        <w:t xml:space="preserve">Пермский край, </w:t>
      </w:r>
      <w:r>
        <w:t>г. Чайковский, ул.</w:t>
      </w:r>
      <w:r w:rsidRPr="006561A8">
        <w:t xml:space="preserve"> Ленина,</w:t>
      </w:r>
      <w:r>
        <w:t xml:space="preserve"> 3</w:t>
      </w:r>
      <w:r w:rsidRPr="006561A8">
        <w:t>7, каб.</w:t>
      </w:r>
      <w:r>
        <w:t xml:space="preserve"> </w:t>
      </w:r>
      <w:r w:rsidR="00CC2F66">
        <w:t>50</w:t>
      </w:r>
      <w:r w:rsidRPr="00B21942">
        <w:t xml:space="preserve">, </w:t>
      </w:r>
      <w:r w:rsidR="00FB3B18" w:rsidRPr="00FB3B18">
        <w:t xml:space="preserve">10 </w:t>
      </w:r>
      <w:r w:rsidR="00FB3B18">
        <w:t>августа 2016</w:t>
      </w:r>
      <w:r w:rsidR="001414FE">
        <w:t xml:space="preserve"> </w:t>
      </w:r>
      <w:r w:rsidRPr="00B21942">
        <w:t>г.,</w:t>
      </w:r>
      <w:r w:rsidRPr="006561A8">
        <w:t xml:space="preserve"> в 1</w:t>
      </w:r>
      <w:r w:rsidR="005B017F">
        <w:t>1</w:t>
      </w:r>
      <w:r>
        <w:t xml:space="preserve"> </w:t>
      </w:r>
      <w:r w:rsidRPr="006561A8">
        <w:t xml:space="preserve">часов </w:t>
      </w:r>
      <w:r>
        <w:t xml:space="preserve">00 минут </w:t>
      </w:r>
      <w:r w:rsidRPr="006561A8">
        <w:t>по местному времени.</w:t>
      </w:r>
    </w:p>
    <w:p w:rsidR="00D72F3F" w:rsidRPr="004716C2" w:rsidRDefault="00295207" w:rsidP="00D72F3F">
      <w:pPr>
        <w:tabs>
          <w:tab w:val="num" w:pos="180"/>
        </w:tabs>
        <w:suppressAutoHyphens/>
        <w:spacing w:line="260" w:lineRule="exact"/>
        <w:ind w:firstLine="709"/>
        <w:jc w:val="both"/>
      </w:pPr>
      <w:r w:rsidRPr="004716C2">
        <w:t xml:space="preserve">Предмет торгов продажа права на </w:t>
      </w:r>
      <w:r w:rsidR="00E709F9" w:rsidRPr="004716C2">
        <w:t>заключение договор</w:t>
      </w:r>
      <w:r w:rsidR="008B3B29" w:rsidRPr="004716C2">
        <w:t>ов</w:t>
      </w:r>
      <w:r w:rsidR="00E709F9" w:rsidRPr="004716C2">
        <w:t xml:space="preserve"> </w:t>
      </w:r>
      <w:r w:rsidR="00B122C6" w:rsidRPr="004716C2">
        <w:t>на установку и эксплуатацию рекламной конструкции</w:t>
      </w:r>
      <w:r w:rsidR="0092696B" w:rsidRPr="004716C2">
        <w:t>.</w:t>
      </w:r>
    </w:p>
    <w:p w:rsidR="00E709F9" w:rsidRPr="004716C2" w:rsidRDefault="00E709F9" w:rsidP="00D72F3F">
      <w:pPr>
        <w:tabs>
          <w:tab w:val="num" w:pos="180"/>
        </w:tabs>
        <w:suppressAutoHyphens/>
        <w:spacing w:line="260" w:lineRule="exact"/>
        <w:ind w:firstLine="709"/>
        <w:jc w:val="both"/>
      </w:pPr>
      <w:r w:rsidRPr="004716C2">
        <w:t>Сведения о предмете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49"/>
        <w:gridCol w:w="2147"/>
        <w:gridCol w:w="1959"/>
        <w:gridCol w:w="1960"/>
        <w:gridCol w:w="1412"/>
        <w:gridCol w:w="1950"/>
      </w:tblGrid>
      <w:tr w:rsidR="005B017F" w:rsidRPr="00B073E0" w:rsidTr="00C10278">
        <w:tc>
          <w:tcPr>
            <w:tcW w:w="0" w:type="auto"/>
            <w:vAlign w:val="center"/>
          </w:tcPr>
          <w:p w:rsidR="005B017F" w:rsidRPr="00B073E0" w:rsidRDefault="005B017F" w:rsidP="005B017F">
            <w:pPr>
              <w:pStyle w:val="a5"/>
              <w:jc w:val="center"/>
              <w:rPr>
                <w:b/>
              </w:rPr>
            </w:pPr>
            <w:bookmarkStart w:id="2" w:name="_Toc151353078"/>
            <w:r w:rsidRPr="00B073E0">
              <w:rPr>
                <w:b/>
              </w:rPr>
              <w:t>№ лота</w:t>
            </w:r>
          </w:p>
        </w:tc>
        <w:tc>
          <w:tcPr>
            <w:tcW w:w="2140" w:type="dxa"/>
            <w:vAlign w:val="center"/>
          </w:tcPr>
          <w:p w:rsidR="005B017F" w:rsidRPr="00B073E0" w:rsidRDefault="005B017F" w:rsidP="005B017F">
            <w:pPr>
              <w:pStyle w:val="a5"/>
              <w:jc w:val="center"/>
              <w:rPr>
                <w:b/>
              </w:rPr>
            </w:pPr>
            <w:r w:rsidRPr="00B073E0">
              <w:rPr>
                <w:b/>
              </w:rPr>
              <w:t xml:space="preserve">Тип и вид рекламной конструкции </w:t>
            </w:r>
          </w:p>
        </w:tc>
        <w:tc>
          <w:tcPr>
            <w:tcW w:w="1951" w:type="dxa"/>
            <w:vAlign w:val="center"/>
          </w:tcPr>
          <w:p w:rsidR="005B017F" w:rsidRPr="00B073E0" w:rsidRDefault="005B017F" w:rsidP="005B017F">
            <w:pPr>
              <w:pStyle w:val="a5"/>
              <w:jc w:val="center"/>
              <w:rPr>
                <w:b/>
              </w:rPr>
            </w:pPr>
            <w:r w:rsidRPr="00B073E0">
              <w:rPr>
                <w:b/>
              </w:rPr>
              <w:t>Рыночная стоимость права на заключение договора, руб.</w:t>
            </w:r>
          </w:p>
        </w:tc>
        <w:tc>
          <w:tcPr>
            <w:tcW w:w="1953" w:type="dxa"/>
            <w:vAlign w:val="center"/>
          </w:tcPr>
          <w:p w:rsidR="005B017F" w:rsidRPr="00B073E0" w:rsidRDefault="005B017F" w:rsidP="005B017F">
            <w:pPr>
              <w:snapToGrid w:val="0"/>
              <w:jc w:val="center"/>
              <w:rPr>
                <w:b/>
              </w:rPr>
            </w:pPr>
            <w:r w:rsidRPr="00B073E0">
              <w:rPr>
                <w:b/>
              </w:rPr>
              <w:t>Начальная цена права на заключение договора</w:t>
            </w:r>
          </w:p>
        </w:tc>
        <w:tc>
          <w:tcPr>
            <w:tcW w:w="1440" w:type="dxa"/>
            <w:vAlign w:val="center"/>
          </w:tcPr>
          <w:p w:rsidR="005B017F" w:rsidRPr="00B073E0" w:rsidRDefault="005B017F" w:rsidP="005B017F">
            <w:pPr>
              <w:pStyle w:val="a5"/>
              <w:jc w:val="center"/>
              <w:rPr>
                <w:b/>
              </w:rPr>
            </w:pPr>
            <w:r w:rsidRPr="00B073E0">
              <w:rPr>
                <w:b/>
              </w:rPr>
              <w:t>Размер задатка, руб.</w:t>
            </w:r>
          </w:p>
        </w:tc>
        <w:tc>
          <w:tcPr>
            <w:tcW w:w="1943" w:type="dxa"/>
            <w:vAlign w:val="center"/>
          </w:tcPr>
          <w:p w:rsidR="005B017F" w:rsidRPr="00B073E0" w:rsidRDefault="005B017F" w:rsidP="005B017F">
            <w:pPr>
              <w:pStyle w:val="a5"/>
              <w:jc w:val="center"/>
              <w:rPr>
                <w:b/>
              </w:rPr>
            </w:pPr>
            <w:r w:rsidRPr="00B073E0">
              <w:rPr>
                <w:b/>
              </w:rPr>
              <w:t>Величина повышения цены («шаг аукциона»)</w:t>
            </w:r>
          </w:p>
        </w:tc>
      </w:tr>
      <w:tr w:rsidR="005B017F" w:rsidRPr="00B073E0" w:rsidTr="00C10278">
        <w:tc>
          <w:tcPr>
            <w:tcW w:w="0" w:type="auto"/>
          </w:tcPr>
          <w:p w:rsidR="005B017F" w:rsidRPr="00B073E0" w:rsidRDefault="005B017F" w:rsidP="005B017F">
            <w:pPr>
              <w:pStyle w:val="a5"/>
              <w:jc w:val="center"/>
              <w:rPr>
                <w:b/>
              </w:rPr>
            </w:pPr>
            <w:r>
              <w:rPr>
                <w:b/>
              </w:rPr>
              <w:t>1</w:t>
            </w:r>
          </w:p>
        </w:tc>
        <w:tc>
          <w:tcPr>
            <w:tcW w:w="2140" w:type="dxa"/>
          </w:tcPr>
          <w:p w:rsidR="005B017F" w:rsidRPr="00B073E0" w:rsidRDefault="005B017F" w:rsidP="005B017F">
            <w:pPr>
              <w:pStyle w:val="a5"/>
              <w:jc w:val="both"/>
            </w:pPr>
            <w:r w:rsidRPr="00B073E0">
              <w:rPr>
                <w:b/>
              </w:rPr>
              <w:t>скамейки</w:t>
            </w:r>
          </w:p>
        </w:tc>
        <w:tc>
          <w:tcPr>
            <w:tcW w:w="1951" w:type="dxa"/>
          </w:tcPr>
          <w:p w:rsidR="005B017F" w:rsidRPr="00CC73C8" w:rsidRDefault="005B017F" w:rsidP="005B017F">
            <w:pPr>
              <w:pStyle w:val="a5"/>
              <w:jc w:val="center"/>
              <w:rPr>
                <w:b/>
              </w:rPr>
            </w:pPr>
            <w:r w:rsidRPr="00CC73C8">
              <w:rPr>
                <w:b/>
              </w:rPr>
              <w:t>11 900,00</w:t>
            </w:r>
          </w:p>
        </w:tc>
        <w:tc>
          <w:tcPr>
            <w:tcW w:w="1953" w:type="dxa"/>
          </w:tcPr>
          <w:p w:rsidR="005B017F" w:rsidRPr="00CC73C8" w:rsidRDefault="005B017F" w:rsidP="005B017F">
            <w:pPr>
              <w:pStyle w:val="a5"/>
              <w:jc w:val="center"/>
              <w:rPr>
                <w:b/>
              </w:rPr>
            </w:pPr>
            <w:r w:rsidRPr="00CC73C8">
              <w:rPr>
                <w:b/>
              </w:rPr>
              <w:t>11 900,00</w:t>
            </w:r>
          </w:p>
        </w:tc>
        <w:tc>
          <w:tcPr>
            <w:tcW w:w="1440" w:type="dxa"/>
          </w:tcPr>
          <w:p w:rsidR="005B017F" w:rsidRPr="00704C90" w:rsidRDefault="005B017F" w:rsidP="005B017F">
            <w:pPr>
              <w:pStyle w:val="a5"/>
              <w:jc w:val="center"/>
              <w:rPr>
                <w:b/>
              </w:rPr>
            </w:pPr>
            <w:r w:rsidRPr="00704C90">
              <w:rPr>
                <w:b/>
              </w:rPr>
              <w:t>2 380,00</w:t>
            </w:r>
          </w:p>
        </w:tc>
        <w:tc>
          <w:tcPr>
            <w:tcW w:w="1943" w:type="dxa"/>
          </w:tcPr>
          <w:p w:rsidR="005B017F" w:rsidRPr="00704C90" w:rsidRDefault="005B017F" w:rsidP="005B017F">
            <w:pPr>
              <w:pStyle w:val="a5"/>
              <w:jc w:val="center"/>
              <w:rPr>
                <w:b/>
              </w:rPr>
            </w:pPr>
            <w:r w:rsidRPr="00704C90">
              <w:rPr>
                <w:b/>
              </w:rPr>
              <w:t>595,00</w:t>
            </w:r>
          </w:p>
        </w:tc>
      </w:tr>
      <w:tr w:rsidR="005B017F" w:rsidRPr="00B073E0" w:rsidTr="005B017F">
        <w:tc>
          <w:tcPr>
            <w:tcW w:w="0" w:type="auto"/>
            <w:gridSpan w:val="6"/>
          </w:tcPr>
          <w:p w:rsidR="005B017F" w:rsidRPr="00B073E0" w:rsidRDefault="005B017F" w:rsidP="005B017F">
            <w:pPr>
              <w:pStyle w:val="a5"/>
              <w:rPr>
                <w:b/>
              </w:rPr>
            </w:pPr>
            <w:r>
              <w:rPr>
                <w:b/>
              </w:rPr>
              <w:t>1</w:t>
            </w:r>
            <w:r w:rsidRPr="00B073E0">
              <w:rPr>
                <w:b/>
              </w:rPr>
              <w:t>.1 Сведения об объекте:</w:t>
            </w:r>
          </w:p>
        </w:tc>
      </w:tr>
      <w:tr w:rsidR="005B017F" w:rsidRPr="00B073E0" w:rsidTr="00C10278">
        <w:tc>
          <w:tcPr>
            <w:tcW w:w="0" w:type="auto"/>
          </w:tcPr>
          <w:p w:rsidR="005B017F" w:rsidRPr="00B073E0" w:rsidRDefault="005B017F" w:rsidP="005B017F">
            <w:pPr>
              <w:pStyle w:val="a5"/>
              <w:jc w:val="center"/>
              <w:rPr>
                <w:b/>
              </w:rPr>
            </w:pPr>
          </w:p>
        </w:tc>
        <w:tc>
          <w:tcPr>
            <w:tcW w:w="2140" w:type="dxa"/>
          </w:tcPr>
          <w:p w:rsidR="005B017F" w:rsidRPr="00B073E0" w:rsidRDefault="005B017F" w:rsidP="005B017F">
            <w:pPr>
              <w:pStyle w:val="a5"/>
              <w:jc w:val="both"/>
              <w:rPr>
                <w:b/>
              </w:rPr>
            </w:pPr>
            <w:r w:rsidRPr="00B073E0">
              <w:t>адрес</w:t>
            </w:r>
          </w:p>
        </w:tc>
        <w:tc>
          <w:tcPr>
            <w:tcW w:w="7287" w:type="dxa"/>
            <w:gridSpan w:val="4"/>
          </w:tcPr>
          <w:p w:rsidR="005B017F" w:rsidRPr="00B073E0" w:rsidRDefault="005B017F" w:rsidP="005B017F">
            <w:pPr>
              <w:pStyle w:val="a5"/>
              <w:rPr>
                <w:bCs/>
                <w:lang w:eastAsia="ar-SA"/>
              </w:rPr>
            </w:pPr>
            <w:r w:rsidRPr="00B073E0">
              <w:rPr>
                <w:bCs/>
                <w:lang w:eastAsia="ar-SA"/>
              </w:rPr>
              <w:t>Пермский край, г. Чайковский</w:t>
            </w:r>
            <w:r>
              <w:rPr>
                <w:bCs/>
                <w:lang w:eastAsia="ar-SA"/>
              </w:rPr>
              <w:t>, ул. Вокзальная</w:t>
            </w:r>
          </w:p>
        </w:tc>
      </w:tr>
      <w:tr w:rsidR="005B017F" w:rsidRPr="00B073E0" w:rsidTr="00C10278">
        <w:tc>
          <w:tcPr>
            <w:tcW w:w="0" w:type="auto"/>
          </w:tcPr>
          <w:p w:rsidR="005B017F" w:rsidRPr="00B073E0" w:rsidRDefault="005B017F" w:rsidP="005B017F">
            <w:pPr>
              <w:pStyle w:val="a5"/>
              <w:jc w:val="center"/>
              <w:rPr>
                <w:b/>
              </w:rPr>
            </w:pPr>
          </w:p>
        </w:tc>
        <w:tc>
          <w:tcPr>
            <w:tcW w:w="2140" w:type="dxa"/>
          </w:tcPr>
          <w:p w:rsidR="005B017F" w:rsidRPr="00B073E0" w:rsidRDefault="005B017F" w:rsidP="005B017F">
            <w:pPr>
              <w:pStyle w:val="a5"/>
              <w:jc w:val="both"/>
            </w:pPr>
            <w:r w:rsidRPr="00B073E0">
              <w:rPr>
                <w:color w:val="000000"/>
              </w:rPr>
              <w:t>номер исходного материала</w:t>
            </w:r>
          </w:p>
        </w:tc>
        <w:tc>
          <w:tcPr>
            <w:tcW w:w="7287" w:type="dxa"/>
            <w:gridSpan w:val="4"/>
          </w:tcPr>
          <w:p w:rsidR="005B017F" w:rsidRPr="00B073E0" w:rsidRDefault="005B017F" w:rsidP="005B017F">
            <w:pPr>
              <w:pStyle w:val="a5"/>
              <w:rPr>
                <w:bCs/>
                <w:lang w:eastAsia="ar-SA"/>
              </w:rPr>
            </w:pPr>
            <w:r>
              <w:t>220, 221, 222, 223</w:t>
            </w:r>
          </w:p>
        </w:tc>
      </w:tr>
      <w:tr w:rsidR="005B017F" w:rsidRPr="00B073E0" w:rsidTr="00C10278">
        <w:tc>
          <w:tcPr>
            <w:tcW w:w="0" w:type="auto"/>
          </w:tcPr>
          <w:p w:rsidR="005B017F" w:rsidRPr="00B073E0" w:rsidRDefault="005B017F" w:rsidP="005B017F">
            <w:pPr>
              <w:pStyle w:val="a5"/>
              <w:jc w:val="center"/>
              <w:rPr>
                <w:b/>
              </w:rPr>
            </w:pPr>
          </w:p>
        </w:tc>
        <w:tc>
          <w:tcPr>
            <w:tcW w:w="2140" w:type="dxa"/>
          </w:tcPr>
          <w:p w:rsidR="005B017F" w:rsidRPr="00B073E0" w:rsidRDefault="005B017F" w:rsidP="005B017F">
            <w:pPr>
              <w:pStyle w:val="a5"/>
              <w:jc w:val="both"/>
            </w:pPr>
            <w:r w:rsidRPr="00B073E0">
              <w:t>обременение</w:t>
            </w:r>
          </w:p>
        </w:tc>
        <w:tc>
          <w:tcPr>
            <w:tcW w:w="7287" w:type="dxa"/>
            <w:gridSpan w:val="4"/>
          </w:tcPr>
          <w:p w:rsidR="005B017F" w:rsidRPr="00B073E0" w:rsidRDefault="005B017F" w:rsidP="005B017F">
            <w:pPr>
              <w:pStyle w:val="a5"/>
            </w:pPr>
            <w:r w:rsidRPr="00B073E0">
              <w:rPr>
                <w:lang w:val="en-US"/>
              </w:rPr>
              <w:t>II</w:t>
            </w:r>
            <w:r w:rsidRPr="00B073E0">
              <w:t xml:space="preserve">  раздел данной аукционной документации</w:t>
            </w:r>
          </w:p>
        </w:tc>
      </w:tr>
      <w:tr w:rsidR="005B017F" w:rsidRPr="00B073E0" w:rsidTr="005B017F">
        <w:tc>
          <w:tcPr>
            <w:tcW w:w="0" w:type="auto"/>
            <w:gridSpan w:val="6"/>
          </w:tcPr>
          <w:p w:rsidR="005B017F" w:rsidRPr="00B073E0" w:rsidRDefault="005B017F" w:rsidP="005B017F">
            <w:pPr>
              <w:pStyle w:val="a5"/>
              <w:rPr>
                <w:b/>
              </w:rPr>
            </w:pPr>
            <w:r w:rsidRPr="00B073E0">
              <w:rPr>
                <w:b/>
              </w:rPr>
              <w:t>Технические характеристики конструктивных элементов:</w:t>
            </w:r>
          </w:p>
        </w:tc>
      </w:tr>
      <w:tr w:rsidR="005B017F" w:rsidRPr="00B073E0" w:rsidTr="005B017F">
        <w:tc>
          <w:tcPr>
            <w:tcW w:w="0" w:type="auto"/>
            <w:gridSpan w:val="6"/>
          </w:tcPr>
          <w:p w:rsidR="005B017F" w:rsidRPr="00B073E0" w:rsidRDefault="005B017F" w:rsidP="005B017F">
            <w:pPr>
              <w:pStyle w:val="a5"/>
              <w:jc w:val="both"/>
              <w:rPr>
                <w:bCs/>
                <w:lang w:eastAsia="ar-SA"/>
              </w:rPr>
            </w:pPr>
            <w:r w:rsidRPr="00B073E0">
              <w:rPr>
                <w:shd w:val="clear" w:color="auto" w:fill="FFFFFF"/>
              </w:rPr>
              <w:t>металлический каркас, который держит сиденье и спинку, изготовленные из пластика; формат рекламного поля - 1500 х 700 мм</w:t>
            </w:r>
          </w:p>
        </w:tc>
      </w:tr>
      <w:tr w:rsidR="005B017F" w:rsidRPr="00B073E0" w:rsidTr="00C10278">
        <w:tc>
          <w:tcPr>
            <w:tcW w:w="0" w:type="auto"/>
          </w:tcPr>
          <w:p w:rsidR="005B017F" w:rsidRPr="00B073E0" w:rsidRDefault="00C10278" w:rsidP="005B017F">
            <w:pPr>
              <w:pStyle w:val="a5"/>
              <w:jc w:val="center"/>
              <w:rPr>
                <w:b/>
              </w:rPr>
            </w:pPr>
            <w:r>
              <w:rPr>
                <w:b/>
              </w:rPr>
              <w:t>2</w:t>
            </w:r>
          </w:p>
        </w:tc>
        <w:tc>
          <w:tcPr>
            <w:tcW w:w="2140" w:type="dxa"/>
          </w:tcPr>
          <w:p w:rsidR="005B017F" w:rsidRPr="00B073E0" w:rsidRDefault="005B017F" w:rsidP="005B017F">
            <w:pPr>
              <w:pStyle w:val="a5"/>
              <w:jc w:val="both"/>
            </w:pPr>
            <w:r w:rsidRPr="00B073E0">
              <w:rPr>
                <w:b/>
              </w:rPr>
              <w:t>сити-лайты</w:t>
            </w:r>
          </w:p>
        </w:tc>
        <w:tc>
          <w:tcPr>
            <w:tcW w:w="1951" w:type="dxa"/>
          </w:tcPr>
          <w:p w:rsidR="005B017F" w:rsidRPr="00CC73C8" w:rsidRDefault="005B017F" w:rsidP="005B017F">
            <w:pPr>
              <w:pStyle w:val="a5"/>
              <w:jc w:val="center"/>
              <w:rPr>
                <w:b/>
              </w:rPr>
            </w:pPr>
            <w:r w:rsidRPr="00CC73C8">
              <w:rPr>
                <w:b/>
              </w:rPr>
              <w:t>14 800,00</w:t>
            </w:r>
          </w:p>
        </w:tc>
        <w:tc>
          <w:tcPr>
            <w:tcW w:w="1953" w:type="dxa"/>
          </w:tcPr>
          <w:p w:rsidR="005B017F" w:rsidRPr="00CC73C8" w:rsidRDefault="005B017F" w:rsidP="005B017F">
            <w:pPr>
              <w:pStyle w:val="a5"/>
              <w:jc w:val="center"/>
              <w:rPr>
                <w:b/>
              </w:rPr>
            </w:pPr>
            <w:r w:rsidRPr="00CC73C8">
              <w:rPr>
                <w:b/>
              </w:rPr>
              <w:t>14 800,00</w:t>
            </w:r>
          </w:p>
        </w:tc>
        <w:tc>
          <w:tcPr>
            <w:tcW w:w="1440" w:type="dxa"/>
          </w:tcPr>
          <w:p w:rsidR="005B017F" w:rsidRPr="00704C90" w:rsidRDefault="005B017F" w:rsidP="005B017F">
            <w:pPr>
              <w:pStyle w:val="a5"/>
              <w:jc w:val="center"/>
              <w:rPr>
                <w:b/>
              </w:rPr>
            </w:pPr>
            <w:r w:rsidRPr="00704C90">
              <w:rPr>
                <w:b/>
              </w:rPr>
              <w:t>2 960,00</w:t>
            </w:r>
          </w:p>
        </w:tc>
        <w:tc>
          <w:tcPr>
            <w:tcW w:w="1943" w:type="dxa"/>
          </w:tcPr>
          <w:p w:rsidR="005B017F" w:rsidRPr="00704C90" w:rsidRDefault="005B017F" w:rsidP="005B017F">
            <w:pPr>
              <w:pStyle w:val="a5"/>
              <w:jc w:val="center"/>
              <w:rPr>
                <w:b/>
              </w:rPr>
            </w:pPr>
            <w:r w:rsidRPr="00704C90">
              <w:rPr>
                <w:b/>
              </w:rPr>
              <w:t>740,00</w:t>
            </w:r>
          </w:p>
        </w:tc>
      </w:tr>
      <w:tr w:rsidR="005B017F" w:rsidRPr="00B073E0" w:rsidTr="005B017F">
        <w:tc>
          <w:tcPr>
            <w:tcW w:w="0" w:type="auto"/>
            <w:gridSpan w:val="6"/>
          </w:tcPr>
          <w:p w:rsidR="005B017F" w:rsidRPr="00B073E0" w:rsidRDefault="00C10278" w:rsidP="005B017F">
            <w:pPr>
              <w:pStyle w:val="a5"/>
              <w:rPr>
                <w:b/>
              </w:rPr>
            </w:pPr>
            <w:r>
              <w:rPr>
                <w:b/>
              </w:rPr>
              <w:t>2</w:t>
            </w:r>
            <w:r w:rsidR="005B017F" w:rsidRPr="00B073E0">
              <w:rPr>
                <w:b/>
              </w:rPr>
              <w:t>.1 Сведения об объекте:</w:t>
            </w:r>
          </w:p>
        </w:tc>
      </w:tr>
      <w:tr w:rsidR="005B017F" w:rsidRPr="00B073E0" w:rsidTr="00C10278">
        <w:tc>
          <w:tcPr>
            <w:tcW w:w="0" w:type="auto"/>
          </w:tcPr>
          <w:p w:rsidR="005B017F" w:rsidRPr="00B073E0" w:rsidRDefault="005B017F" w:rsidP="005B017F">
            <w:pPr>
              <w:pStyle w:val="a5"/>
              <w:jc w:val="center"/>
              <w:rPr>
                <w:b/>
              </w:rPr>
            </w:pPr>
          </w:p>
        </w:tc>
        <w:tc>
          <w:tcPr>
            <w:tcW w:w="2140" w:type="dxa"/>
          </w:tcPr>
          <w:p w:rsidR="005B017F" w:rsidRPr="00B073E0" w:rsidRDefault="005B017F" w:rsidP="005B017F">
            <w:pPr>
              <w:pStyle w:val="a5"/>
              <w:jc w:val="both"/>
              <w:rPr>
                <w:b/>
              </w:rPr>
            </w:pPr>
            <w:r w:rsidRPr="00B073E0">
              <w:t>адрес</w:t>
            </w:r>
          </w:p>
        </w:tc>
        <w:tc>
          <w:tcPr>
            <w:tcW w:w="7287" w:type="dxa"/>
            <w:gridSpan w:val="4"/>
          </w:tcPr>
          <w:p w:rsidR="005B017F" w:rsidRPr="00B073E0" w:rsidRDefault="005B017F" w:rsidP="005B017F">
            <w:pPr>
              <w:pStyle w:val="a5"/>
              <w:rPr>
                <w:bCs/>
                <w:lang w:eastAsia="ar-SA"/>
              </w:rPr>
            </w:pPr>
            <w:r w:rsidRPr="00B073E0">
              <w:rPr>
                <w:bCs/>
                <w:lang w:eastAsia="ar-SA"/>
              </w:rPr>
              <w:t xml:space="preserve">Пермский край, г. Чайковский, </w:t>
            </w:r>
            <w:r w:rsidRPr="00CC73C8">
              <w:rPr>
                <w:bCs/>
                <w:lang w:eastAsia="ar-SA"/>
              </w:rPr>
              <w:t>ул. Карла Маркса</w:t>
            </w:r>
          </w:p>
        </w:tc>
      </w:tr>
      <w:tr w:rsidR="005B017F" w:rsidRPr="00B073E0" w:rsidTr="00C10278">
        <w:tc>
          <w:tcPr>
            <w:tcW w:w="0" w:type="auto"/>
          </w:tcPr>
          <w:p w:rsidR="005B017F" w:rsidRPr="00B073E0" w:rsidRDefault="005B017F" w:rsidP="005B017F">
            <w:pPr>
              <w:pStyle w:val="a5"/>
              <w:jc w:val="center"/>
              <w:rPr>
                <w:b/>
              </w:rPr>
            </w:pPr>
          </w:p>
        </w:tc>
        <w:tc>
          <w:tcPr>
            <w:tcW w:w="2140" w:type="dxa"/>
          </w:tcPr>
          <w:p w:rsidR="005B017F" w:rsidRPr="00B073E0" w:rsidRDefault="005B017F" w:rsidP="005B017F">
            <w:pPr>
              <w:pStyle w:val="a5"/>
              <w:jc w:val="both"/>
            </w:pPr>
            <w:r w:rsidRPr="00B073E0">
              <w:rPr>
                <w:color w:val="000000"/>
              </w:rPr>
              <w:t>номер исходного материала</w:t>
            </w:r>
          </w:p>
        </w:tc>
        <w:tc>
          <w:tcPr>
            <w:tcW w:w="7287" w:type="dxa"/>
            <w:gridSpan w:val="4"/>
          </w:tcPr>
          <w:p w:rsidR="005B017F" w:rsidRPr="00B073E0" w:rsidRDefault="005B017F" w:rsidP="005B017F">
            <w:pPr>
              <w:pStyle w:val="a5"/>
              <w:rPr>
                <w:bCs/>
                <w:lang w:eastAsia="ar-SA"/>
              </w:rPr>
            </w:pPr>
            <w:r>
              <w:t>149, 150, 154</w:t>
            </w:r>
          </w:p>
        </w:tc>
      </w:tr>
      <w:tr w:rsidR="005B017F" w:rsidRPr="00B073E0" w:rsidTr="00C10278">
        <w:tc>
          <w:tcPr>
            <w:tcW w:w="0" w:type="auto"/>
          </w:tcPr>
          <w:p w:rsidR="005B017F" w:rsidRPr="00B073E0" w:rsidRDefault="005B017F" w:rsidP="005B017F">
            <w:pPr>
              <w:pStyle w:val="a5"/>
              <w:jc w:val="center"/>
              <w:rPr>
                <w:b/>
              </w:rPr>
            </w:pPr>
          </w:p>
        </w:tc>
        <w:tc>
          <w:tcPr>
            <w:tcW w:w="2140" w:type="dxa"/>
          </w:tcPr>
          <w:p w:rsidR="005B017F" w:rsidRPr="00B073E0" w:rsidRDefault="005B017F" w:rsidP="005B017F">
            <w:pPr>
              <w:pStyle w:val="a5"/>
              <w:jc w:val="both"/>
            </w:pPr>
            <w:r w:rsidRPr="00B073E0">
              <w:t>обременение</w:t>
            </w:r>
          </w:p>
        </w:tc>
        <w:tc>
          <w:tcPr>
            <w:tcW w:w="7287" w:type="dxa"/>
            <w:gridSpan w:val="4"/>
          </w:tcPr>
          <w:p w:rsidR="005B017F" w:rsidRPr="00B073E0" w:rsidRDefault="005B017F" w:rsidP="005B017F">
            <w:pPr>
              <w:pStyle w:val="a5"/>
            </w:pPr>
            <w:r w:rsidRPr="00B073E0">
              <w:rPr>
                <w:lang w:val="en-US"/>
              </w:rPr>
              <w:t>II</w:t>
            </w:r>
            <w:r w:rsidRPr="00B073E0">
              <w:t xml:space="preserve">  раздел данной аукционной документации</w:t>
            </w:r>
          </w:p>
        </w:tc>
      </w:tr>
      <w:tr w:rsidR="005B017F" w:rsidRPr="00B073E0" w:rsidTr="005B017F">
        <w:tc>
          <w:tcPr>
            <w:tcW w:w="0" w:type="auto"/>
            <w:gridSpan w:val="6"/>
          </w:tcPr>
          <w:p w:rsidR="005B017F" w:rsidRPr="00B073E0" w:rsidRDefault="005B017F" w:rsidP="005B017F">
            <w:pPr>
              <w:pStyle w:val="a5"/>
              <w:rPr>
                <w:b/>
              </w:rPr>
            </w:pPr>
            <w:r w:rsidRPr="00B073E0">
              <w:rPr>
                <w:b/>
              </w:rPr>
              <w:t>Технические характеристики конструктивных элементов:</w:t>
            </w:r>
          </w:p>
        </w:tc>
      </w:tr>
      <w:tr w:rsidR="005B017F" w:rsidRPr="00B073E0" w:rsidTr="005B017F">
        <w:tc>
          <w:tcPr>
            <w:tcW w:w="0" w:type="auto"/>
            <w:gridSpan w:val="6"/>
          </w:tcPr>
          <w:p w:rsidR="005B017F" w:rsidRPr="00B073E0" w:rsidRDefault="005B017F" w:rsidP="005B017F">
            <w:pPr>
              <w:pStyle w:val="a5"/>
              <w:jc w:val="both"/>
              <w:rPr>
                <w:bCs/>
                <w:lang w:eastAsia="ar-SA"/>
              </w:rPr>
            </w:pPr>
            <w:r w:rsidRPr="00B073E0">
              <w:t>отдельно стоящая рекламная конструкция малого формата с одним или двумя информационными полями, располагаемая на тротуарах или прилегающих к тротуарам газонах</w:t>
            </w:r>
          </w:p>
        </w:tc>
      </w:tr>
      <w:tr w:rsidR="005B017F" w:rsidRPr="00B073E0" w:rsidTr="00C10278">
        <w:tc>
          <w:tcPr>
            <w:tcW w:w="0" w:type="auto"/>
          </w:tcPr>
          <w:p w:rsidR="005B017F" w:rsidRPr="00B073E0" w:rsidRDefault="00C10278" w:rsidP="005B017F">
            <w:pPr>
              <w:pStyle w:val="a5"/>
              <w:jc w:val="center"/>
              <w:rPr>
                <w:b/>
              </w:rPr>
            </w:pPr>
            <w:r>
              <w:rPr>
                <w:b/>
              </w:rPr>
              <w:t>3</w:t>
            </w:r>
          </w:p>
        </w:tc>
        <w:tc>
          <w:tcPr>
            <w:tcW w:w="2140" w:type="dxa"/>
          </w:tcPr>
          <w:p w:rsidR="005B017F" w:rsidRPr="00B073E0" w:rsidRDefault="005B017F" w:rsidP="005B017F">
            <w:pPr>
              <w:pStyle w:val="a5"/>
              <w:jc w:val="both"/>
            </w:pPr>
            <w:r w:rsidRPr="00B073E0">
              <w:rPr>
                <w:b/>
              </w:rPr>
              <w:t>сити-лайты</w:t>
            </w:r>
          </w:p>
        </w:tc>
        <w:tc>
          <w:tcPr>
            <w:tcW w:w="1951" w:type="dxa"/>
          </w:tcPr>
          <w:p w:rsidR="005B017F" w:rsidRPr="001A69C0" w:rsidRDefault="005B017F" w:rsidP="005B017F">
            <w:pPr>
              <w:pStyle w:val="a5"/>
              <w:jc w:val="center"/>
              <w:rPr>
                <w:b/>
              </w:rPr>
            </w:pPr>
            <w:r w:rsidRPr="001A69C0">
              <w:rPr>
                <w:b/>
              </w:rPr>
              <w:t>19 700,00</w:t>
            </w:r>
          </w:p>
        </w:tc>
        <w:tc>
          <w:tcPr>
            <w:tcW w:w="1953" w:type="dxa"/>
          </w:tcPr>
          <w:p w:rsidR="005B017F" w:rsidRPr="001A69C0" w:rsidRDefault="005B017F" w:rsidP="005B017F">
            <w:pPr>
              <w:pStyle w:val="a5"/>
              <w:jc w:val="center"/>
              <w:rPr>
                <w:b/>
              </w:rPr>
            </w:pPr>
            <w:r w:rsidRPr="001A69C0">
              <w:rPr>
                <w:b/>
              </w:rPr>
              <w:t>19 700,00</w:t>
            </w:r>
          </w:p>
        </w:tc>
        <w:tc>
          <w:tcPr>
            <w:tcW w:w="1440" w:type="dxa"/>
          </w:tcPr>
          <w:p w:rsidR="005B017F" w:rsidRPr="00704C90" w:rsidRDefault="005B017F" w:rsidP="005B017F">
            <w:pPr>
              <w:pStyle w:val="a5"/>
              <w:jc w:val="center"/>
              <w:rPr>
                <w:b/>
              </w:rPr>
            </w:pPr>
            <w:r>
              <w:rPr>
                <w:b/>
              </w:rPr>
              <w:t>3</w:t>
            </w:r>
            <w:r w:rsidRPr="00704C90">
              <w:rPr>
                <w:b/>
              </w:rPr>
              <w:t xml:space="preserve"> 9</w:t>
            </w:r>
            <w:r>
              <w:rPr>
                <w:b/>
              </w:rPr>
              <w:t>4</w:t>
            </w:r>
            <w:r w:rsidRPr="00704C90">
              <w:rPr>
                <w:b/>
              </w:rPr>
              <w:t>0,00</w:t>
            </w:r>
          </w:p>
        </w:tc>
        <w:tc>
          <w:tcPr>
            <w:tcW w:w="1943" w:type="dxa"/>
          </w:tcPr>
          <w:p w:rsidR="005B017F" w:rsidRPr="00704C90" w:rsidRDefault="005B017F" w:rsidP="005B017F">
            <w:pPr>
              <w:pStyle w:val="a5"/>
              <w:jc w:val="center"/>
              <w:rPr>
                <w:b/>
              </w:rPr>
            </w:pPr>
            <w:r>
              <w:rPr>
                <w:b/>
              </w:rPr>
              <w:t>985</w:t>
            </w:r>
            <w:r w:rsidRPr="00704C90">
              <w:rPr>
                <w:b/>
              </w:rPr>
              <w:t>,00</w:t>
            </w:r>
          </w:p>
        </w:tc>
      </w:tr>
      <w:tr w:rsidR="005B017F" w:rsidRPr="00B073E0" w:rsidTr="005B017F">
        <w:tc>
          <w:tcPr>
            <w:tcW w:w="0" w:type="auto"/>
            <w:gridSpan w:val="6"/>
          </w:tcPr>
          <w:p w:rsidR="005B017F" w:rsidRPr="00B073E0" w:rsidRDefault="00C10278" w:rsidP="005B017F">
            <w:pPr>
              <w:pStyle w:val="a5"/>
              <w:rPr>
                <w:b/>
              </w:rPr>
            </w:pPr>
            <w:r>
              <w:rPr>
                <w:b/>
              </w:rPr>
              <w:t>3</w:t>
            </w:r>
            <w:r w:rsidR="005B017F" w:rsidRPr="00B073E0">
              <w:rPr>
                <w:b/>
              </w:rPr>
              <w:t>.1 Сведения об объекте:</w:t>
            </w:r>
          </w:p>
        </w:tc>
      </w:tr>
      <w:tr w:rsidR="005B017F" w:rsidRPr="00B073E0" w:rsidTr="00C10278">
        <w:tc>
          <w:tcPr>
            <w:tcW w:w="0" w:type="auto"/>
          </w:tcPr>
          <w:p w:rsidR="005B017F" w:rsidRPr="00B073E0" w:rsidRDefault="005B017F" w:rsidP="005B017F">
            <w:pPr>
              <w:pStyle w:val="a5"/>
              <w:jc w:val="center"/>
              <w:rPr>
                <w:b/>
              </w:rPr>
            </w:pPr>
          </w:p>
        </w:tc>
        <w:tc>
          <w:tcPr>
            <w:tcW w:w="2140" w:type="dxa"/>
          </w:tcPr>
          <w:p w:rsidR="005B017F" w:rsidRPr="00B073E0" w:rsidRDefault="005B017F" w:rsidP="005B017F">
            <w:pPr>
              <w:pStyle w:val="a5"/>
              <w:jc w:val="both"/>
              <w:rPr>
                <w:b/>
              </w:rPr>
            </w:pPr>
            <w:r w:rsidRPr="00B073E0">
              <w:t>адрес</w:t>
            </w:r>
          </w:p>
        </w:tc>
        <w:tc>
          <w:tcPr>
            <w:tcW w:w="7287" w:type="dxa"/>
            <w:gridSpan w:val="4"/>
          </w:tcPr>
          <w:p w:rsidR="005B017F" w:rsidRPr="00B073E0" w:rsidRDefault="005B017F" w:rsidP="005B017F">
            <w:pPr>
              <w:pStyle w:val="a5"/>
              <w:rPr>
                <w:bCs/>
                <w:lang w:eastAsia="ar-SA"/>
              </w:rPr>
            </w:pPr>
            <w:r w:rsidRPr="00B073E0">
              <w:rPr>
                <w:bCs/>
                <w:lang w:eastAsia="ar-SA"/>
              </w:rPr>
              <w:t xml:space="preserve">Пермский край, г. Чайковский, ул. </w:t>
            </w:r>
            <w:r w:rsidRPr="00CC73C8">
              <w:rPr>
                <w:bCs/>
                <w:lang w:eastAsia="ar-SA"/>
              </w:rPr>
              <w:t>Советская</w:t>
            </w:r>
          </w:p>
        </w:tc>
      </w:tr>
      <w:tr w:rsidR="005B017F" w:rsidRPr="00B073E0" w:rsidTr="00C10278">
        <w:tc>
          <w:tcPr>
            <w:tcW w:w="0" w:type="auto"/>
          </w:tcPr>
          <w:p w:rsidR="005B017F" w:rsidRPr="00B073E0" w:rsidRDefault="005B017F" w:rsidP="005B017F">
            <w:pPr>
              <w:pStyle w:val="a5"/>
              <w:jc w:val="center"/>
              <w:rPr>
                <w:b/>
              </w:rPr>
            </w:pPr>
          </w:p>
        </w:tc>
        <w:tc>
          <w:tcPr>
            <w:tcW w:w="2140" w:type="dxa"/>
          </w:tcPr>
          <w:p w:rsidR="005B017F" w:rsidRPr="00B073E0" w:rsidRDefault="005B017F" w:rsidP="005B017F">
            <w:pPr>
              <w:pStyle w:val="a5"/>
              <w:jc w:val="both"/>
            </w:pPr>
            <w:r w:rsidRPr="00B073E0">
              <w:rPr>
                <w:color w:val="000000"/>
              </w:rPr>
              <w:t>номер исходного материала</w:t>
            </w:r>
          </w:p>
        </w:tc>
        <w:tc>
          <w:tcPr>
            <w:tcW w:w="7287" w:type="dxa"/>
            <w:gridSpan w:val="4"/>
          </w:tcPr>
          <w:p w:rsidR="005B017F" w:rsidRPr="00B073E0" w:rsidRDefault="005B017F" w:rsidP="005B017F">
            <w:pPr>
              <w:pStyle w:val="a5"/>
              <w:rPr>
                <w:bCs/>
                <w:lang w:eastAsia="ar-SA"/>
              </w:rPr>
            </w:pPr>
            <w:r>
              <w:t>8, 10, 16, 17</w:t>
            </w:r>
          </w:p>
        </w:tc>
      </w:tr>
      <w:tr w:rsidR="005B017F" w:rsidRPr="00B073E0" w:rsidTr="00C10278">
        <w:tc>
          <w:tcPr>
            <w:tcW w:w="0" w:type="auto"/>
          </w:tcPr>
          <w:p w:rsidR="005B017F" w:rsidRPr="00B073E0" w:rsidRDefault="005B017F" w:rsidP="005B017F">
            <w:pPr>
              <w:pStyle w:val="a5"/>
              <w:jc w:val="center"/>
              <w:rPr>
                <w:b/>
              </w:rPr>
            </w:pPr>
          </w:p>
        </w:tc>
        <w:tc>
          <w:tcPr>
            <w:tcW w:w="2140" w:type="dxa"/>
          </w:tcPr>
          <w:p w:rsidR="005B017F" w:rsidRPr="00B073E0" w:rsidRDefault="005B017F" w:rsidP="005B017F">
            <w:pPr>
              <w:pStyle w:val="a5"/>
              <w:jc w:val="both"/>
            </w:pPr>
            <w:r w:rsidRPr="00B073E0">
              <w:t>обременение</w:t>
            </w:r>
          </w:p>
        </w:tc>
        <w:tc>
          <w:tcPr>
            <w:tcW w:w="7287" w:type="dxa"/>
            <w:gridSpan w:val="4"/>
          </w:tcPr>
          <w:p w:rsidR="005B017F" w:rsidRPr="00B073E0" w:rsidRDefault="005B017F" w:rsidP="005B017F">
            <w:pPr>
              <w:pStyle w:val="a5"/>
            </w:pPr>
            <w:r w:rsidRPr="00B073E0">
              <w:rPr>
                <w:lang w:val="en-US"/>
              </w:rPr>
              <w:t>II</w:t>
            </w:r>
            <w:r w:rsidRPr="00B073E0">
              <w:t xml:space="preserve">  раздел данной аукционной документации</w:t>
            </w:r>
          </w:p>
        </w:tc>
      </w:tr>
      <w:tr w:rsidR="005B017F" w:rsidRPr="00B073E0" w:rsidTr="005B017F">
        <w:tc>
          <w:tcPr>
            <w:tcW w:w="0" w:type="auto"/>
            <w:gridSpan w:val="6"/>
          </w:tcPr>
          <w:p w:rsidR="005B017F" w:rsidRPr="00B073E0" w:rsidRDefault="005B017F" w:rsidP="005B017F">
            <w:pPr>
              <w:pStyle w:val="a5"/>
              <w:rPr>
                <w:b/>
              </w:rPr>
            </w:pPr>
            <w:r w:rsidRPr="00B073E0">
              <w:rPr>
                <w:b/>
              </w:rPr>
              <w:lastRenderedPageBreak/>
              <w:t>Технические характеристики конструктивных элементов:</w:t>
            </w:r>
          </w:p>
        </w:tc>
      </w:tr>
      <w:tr w:rsidR="005B017F" w:rsidRPr="00B073E0" w:rsidTr="005B017F">
        <w:tc>
          <w:tcPr>
            <w:tcW w:w="0" w:type="auto"/>
            <w:gridSpan w:val="6"/>
          </w:tcPr>
          <w:p w:rsidR="005B017F" w:rsidRPr="00B073E0" w:rsidRDefault="005B017F" w:rsidP="005B017F">
            <w:pPr>
              <w:pStyle w:val="a5"/>
              <w:jc w:val="both"/>
              <w:rPr>
                <w:bCs/>
                <w:lang w:eastAsia="ar-SA"/>
              </w:rPr>
            </w:pPr>
            <w:r w:rsidRPr="00B073E0">
              <w:t>отдельно стоящая рекламная конструкция малого формата с одним или двумя информационными полями, располагаемая на тротуарах или прилегающих к тротуарам газонах</w:t>
            </w:r>
          </w:p>
        </w:tc>
      </w:tr>
    </w:tbl>
    <w:p w:rsidR="00716159" w:rsidRDefault="00716159" w:rsidP="00292E82">
      <w:pPr>
        <w:jc w:val="both"/>
      </w:pPr>
    </w:p>
    <w:p w:rsidR="00E709F9" w:rsidRPr="00F65DFC" w:rsidRDefault="00E709F9" w:rsidP="00AE3A14">
      <w:pPr>
        <w:pStyle w:val="2"/>
        <w:numPr>
          <w:ilvl w:val="0"/>
          <w:numId w:val="4"/>
        </w:numPr>
        <w:tabs>
          <w:tab w:val="left" w:pos="1620"/>
          <w:tab w:val="left" w:pos="2340"/>
          <w:tab w:val="left" w:pos="2700"/>
        </w:tabs>
        <w:suppressAutoHyphens/>
        <w:ind w:left="0" w:firstLine="709"/>
        <w:jc w:val="center"/>
        <w:rPr>
          <w:b/>
          <w:sz w:val="24"/>
        </w:rPr>
      </w:pPr>
      <w:r w:rsidRPr="00F65DFC">
        <w:rPr>
          <w:b/>
          <w:sz w:val="24"/>
        </w:rPr>
        <w:t>Ограничения и обременения в использовании</w:t>
      </w:r>
    </w:p>
    <w:p w:rsidR="005B3636" w:rsidRPr="001F250C" w:rsidRDefault="005B3636" w:rsidP="005B3636">
      <w:pPr>
        <w:jc w:val="both"/>
      </w:pPr>
      <w:r w:rsidRPr="00E2750D">
        <w:rPr>
          <w:sz w:val="28"/>
          <w:szCs w:val="28"/>
        </w:rPr>
        <w:tab/>
      </w:r>
      <w:r w:rsidR="001F250C" w:rsidRPr="001F250C">
        <w:t>2</w:t>
      </w:r>
      <w:r w:rsidRPr="001F250C">
        <w:t>.1. Установка рекламных констр</w:t>
      </w:r>
      <w:r w:rsidR="001F250C">
        <w:t xml:space="preserve">укций должна соответствовать </w:t>
      </w:r>
      <w:r w:rsidRPr="001F250C">
        <w:t>требованиям ГОСТ Р 52044</w:t>
      </w:r>
      <w:r w:rsidR="009C5CDC">
        <w:t>-</w:t>
      </w:r>
      <w:r w:rsidRPr="001F250C">
        <w:t>2003 «Наружная реклама на автомобильных дорогах и территориях городских и сельских поселений».</w:t>
      </w:r>
    </w:p>
    <w:p w:rsidR="005B3636" w:rsidRPr="001F250C" w:rsidRDefault="005B3636" w:rsidP="005B3636">
      <w:pPr>
        <w:jc w:val="both"/>
      </w:pPr>
      <w:r w:rsidRPr="001F250C">
        <w:tab/>
        <w:t>Рекламные конструкции устанавливаются сбоку от автомобильной дороги или улицы на расстоянии не менее 10 м от бровки земляного полотна автомобильной дороги (бордюрного камня) вне населенных пунктов и на расстоянии не ме</w:t>
      </w:r>
      <w:r w:rsidR="00E303BB">
        <w:t>нее 5 м - в населенных пунктах.</w:t>
      </w:r>
    </w:p>
    <w:p w:rsidR="005B3636" w:rsidRPr="001F250C" w:rsidRDefault="005B3636" w:rsidP="005B3636">
      <w:pPr>
        <w:jc w:val="both"/>
      </w:pPr>
      <w:r w:rsidRPr="001F250C">
        <w:tab/>
      </w:r>
      <w:r w:rsidR="001F250C">
        <w:t>2</w:t>
      </w:r>
      <w:r w:rsidRPr="001F250C">
        <w:t>.2. Рекламная конструкция должна быть спроектирована, изготовлена и смонтирована в соответствии с существующими строительными нормами и правилами, санитарными нормами и правилами, противопожарными правилами. Проектирование, изготовление, монтаж, эксплуатация и утилизация рекламных конструкций и их частей должны соответствовать установленным в Российской Федерации требованиям качества и безопасности, предъявляемым к продукции, производственным процессам, эксплуатации и услугам согласно: техническим  регламентам и условиям, строительным нормам и правилами (СНиП).</w:t>
      </w:r>
    </w:p>
    <w:p w:rsidR="005B3636" w:rsidRPr="001F250C" w:rsidRDefault="005B3636" w:rsidP="005B3636">
      <w:pPr>
        <w:jc w:val="both"/>
      </w:pPr>
      <w:r w:rsidRPr="001F250C">
        <w:tab/>
      </w:r>
      <w:r w:rsidR="001F250C">
        <w:t>2</w:t>
      </w:r>
      <w:r w:rsidRPr="001F250C">
        <w:t xml:space="preserve">.3. Строительно-монтажные работы по установке и эксплуатации рекламной конструкции должны выполняться в соответствии с проектной документацией организациями, имеющими лицензии на проведение соответствующих работ, выданные в установленном порядке. </w:t>
      </w:r>
    </w:p>
    <w:p w:rsidR="005B3636" w:rsidRPr="001F250C" w:rsidRDefault="005B3636" w:rsidP="005B3636">
      <w:pPr>
        <w:jc w:val="both"/>
      </w:pPr>
      <w:r w:rsidRPr="001F250C">
        <w:tab/>
      </w:r>
      <w:r w:rsidR="001F250C">
        <w:t>2</w:t>
      </w:r>
      <w:r w:rsidRPr="001F250C">
        <w:t>.4. Рекламные конструкции не должны иметь сходства по внешнему виду, изображению, звуковому эффекту с техническими средствами организации дорожного движения и специальными сигналами, ухудшать их видимость, снижать безопасность движения, мешать проходу пешеходов, уменьшать г</w:t>
      </w:r>
      <w:r w:rsidR="001F250C">
        <w:t xml:space="preserve">абариты инженерных сооружений, </w:t>
      </w:r>
      <w:r w:rsidRPr="001F250C">
        <w:t>издавать звуки, которые могут быть услышаны в пределах проезжей части, создавать впечатление нахождения на дороге пешеходов, транспортных средств, животных, других предметов, вызывать ослепление участников движения светом, в том числе отраженным, должны соответствовать требованиям правил, стандартов, технических норм, предъявляемых к конструкциям данного типа.</w:t>
      </w:r>
    </w:p>
    <w:p w:rsidR="005B3636" w:rsidRPr="001F250C" w:rsidRDefault="005B3636" w:rsidP="005B3636">
      <w:pPr>
        <w:jc w:val="both"/>
      </w:pPr>
      <w:r w:rsidRPr="001F250C">
        <w:tab/>
      </w:r>
      <w:r w:rsidR="001F250C">
        <w:t>2</w:t>
      </w:r>
      <w:r w:rsidRPr="001F250C">
        <w:t>.5. Опоры рекламных конструкций должны быть изготовлены из ма</w:t>
      </w:r>
      <w:r w:rsidR="001F250C">
        <w:t xml:space="preserve">териалов, </w:t>
      </w:r>
      <w:r w:rsidRPr="001F250C">
        <w:t>обеспечивающих высокий уровень безопасности при наездах и достаточную устойчивость при ветровой нагрузке и эксплуатац</w:t>
      </w:r>
      <w:r w:rsidR="001F250C">
        <w:t xml:space="preserve">ии. Все стационарные рекламные </w:t>
      </w:r>
      <w:r w:rsidRPr="001F250C">
        <w:t>конструкции должны получить техническое заключение о безопасности в эксплуатации. Владелец (ответственный за эксплуатацию) обязан привлечь организацию, имеющую право на данный вид деятельности, для проведения проверки технического состояния рекламной конструкции. На основании результатов проверки технического состояния рекламной конструкции, привлеченная организация, выдает заключение о возможности эксплуатации данной конструкции, с указанием определенного срока или обоснованное заключение о невозможности дальнейшей эксплуатации.</w:t>
      </w:r>
    </w:p>
    <w:p w:rsidR="005B3636" w:rsidRPr="001F250C" w:rsidRDefault="005B3636" w:rsidP="005B3636">
      <w:pPr>
        <w:jc w:val="both"/>
      </w:pPr>
      <w:r w:rsidRPr="001F250C">
        <w:tab/>
      </w:r>
      <w:r w:rsidR="001F250C">
        <w:t>2</w:t>
      </w:r>
      <w:r w:rsidRPr="001F250C">
        <w:t>.6. Владелец</w:t>
      </w:r>
      <w:r w:rsidR="00A33042">
        <w:t xml:space="preserve"> рекламной конструкции</w:t>
      </w:r>
      <w:r w:rsidRPr="001F250C">
        <w:t xml:space="preserve">, по предписанию администрации Чайковского муниципального района обязан произвести работы по обследованию рекламных конструкций, которые производят экспертные организации, аккредитованные в установленном порядке. Расходы по проведению обследования возлагаются на владельца. Обследование включает: проверку состояния и степень повреждения конструкции вследствие механических, температурных, коррозионных и других воздействий, контрольный расчет несущей способности конструкции. По результатам проверки составляется заключение (либо акт проверки), содержащее краткое описание недостатков, выводы о возможности дальнейшей эксплуатации конструкции и срок следующего обследования. Владелец рекламной конструкции обязан устранить недостатки, указанные  в заключении, в пятидневный срок. В случае не устранения указанных недостатков, Администрация вправе обратиться в суд с требованием о признании разрешения недействительным. Владелец рекламной конструкции осуществляет эксплуатацию принадлежащих ему рекламных конструкций, поддерживает их в исправном состоянии с соблюдением всех норм технической безопасности, несет ответственность за </w:t>
      </w:r>
      <w:r w:rsidRPr="001F250C">
        <w:lastRenderedPageBreak/>
        <w:t xml:space="preserve">любые нарушения правил безопасности, а также за неисправности и аварийные ситуации, возникшие в результате эксплуатации рекламной конструкции. </w:t>
      </w:r>
      <w:r w:rsidR="001F250C">
        <w:t xml:space="preserve">Владелец рекламной конструкции </w:t>
      </w:r>
      <w:r w:rsidRPr="001F250C">
        <w:t>обязан в установленном порядке обеспечивать уборку прилегающей терри</w:t>
      </w:r>
      <w:r w:rsidR="001F250C">
        <w:t>тории.</w:t>
      </w:r>
    </w:p>
    <w:p w:rsidR="005B3636" w:rsidRPr="001F250C" w:rsidRDefault="005B3636" w:rsidP="005B3636">
      <w:pPr>
        <w:jc w:val="both"/>
      </w:pPr>
      <w:r w:rsidRPr="001F250C">
        <w:tab/>
      </w:r>
      <w:r w:rsidR="001F250C">
        <w:t>2</w:t>
      </w:r>
      <w:r w:rsidRPr="001F250C">
        <w:t>.7. Работы по установке (монтажу), эксплуатации и демонтажу рекламной конструкции осуществляются ее владельцем по договору с собственником земельного участка, здания или иного недвижимого имущества, на котором устанавливается рекламная конструкция.</w:t>
      </w:r>
    </w:p>
    <w:p w:rsidR="005B3636" w:rsidRPr="001F250C" w:rsidRDefault="005B3636" w:rsidP="005B3636">
      <w:pPr>
        <w:jc w:val="both"/>
      </w:pPr>
      <w:r w:rsidRPr="001F250C">
        <w:tab/>
      </w:r>
      <w:r w:rsidR="001F250C">
        <w:t>2</w:t>
      </w:r>
      <w:r w:rsidRPr="001F250C">
        <w:t>.8. Рекламные конструкции не должны размещаться в местах, где их установка и эксплуатация может наносить ущерб элементам благоустройства города. Владельцы рекламных конструкций, обязаны по требованию Администрации за свой счет произвести замену, ремонт, окраску элементов конструкций рекламы, нарушающих архитектурно-градостроительный облик город</w:t>
      </w:r>
      <w:r w:rsidR="001F250C">
        <w:t>ской среды.</w:t>
      </w:r>
    </w:p>
    <w:p w:rsidR="005B3636" w:rsidRPr="001F250C" w:rsidRDefault="005B3636" w:rsidP="005B3636">
      <w:pPr>
        <w:jc w:val="both"/>
      </w:pPr>
      <w:r w:rsidRPr="001F250C">
        <w:tab/>
      </w:r>
      <w:r w:rsidR="001F250C">
        <w:t>2</w:t>
      </w:r>
      <w:r w:rsidRPr="001F250C">
        <w:t>.9. Рекламные конструкции не должны находиться без информационных сообщений. В противном случае должна быть размещена самореклама владельца рекламной конструкции или реклама социальной направленности. Самореклама владельца рекламной конструкции должна иметь художественное оформление, не допускается размещение только одного телефонного номера владельца.</w:t>
      </w:r>
    </w:p>
    <w:p w:rsidR="005B3636" w:rsidRPr="001F250C" w:rsidRDefault="005B3636" w:rsidP="005B3636">
      <w:pPr>
        <w:jc w:val="both"/>
      </w:pPr>
      <w:r w:rsidRPr="001F250C">
        <w:tab/>
      </w:r>
      <w:r w:rsidR="001F250C">
        <w:t>2</w:t>
      </w:r>
      <w:r w:rsidRPr="001F250C">
        <w:t>.10. Обязательным условием эксплуатации рекламной конструкции является наличие на ней реквизитов владельца рекламной конструкции в виде таблички или надписи с указанием реквизитов разрешения на установку рекламной конструкции, номера его телефона. Размер текста должен позво</w:t>
      </w:r>
      <w:r w:rsidR="001F250C">
        <w:t>лять его прочтение.</w:t>
      </w:r>
    </w:p>
    <w:p w:rsidR="005B3636" w:rsidRPr="001F250C" w:rsidRDefault="005B3636" w:rsidP="005B3636">
      <w:pPr>
        <w:jc w:val="both"/>
      </w:pPr>
      <w:r w:rsidRPr="001F250C">
        <w:tab/>
      </w:r>
      <w:r w:rsidR="001F250C">
        <w:t>2</w:t>
      </w:r>
      <w:r w:rsidRPr="001F250C">
        <w:t>.11. При проведении работ по монтажу рекламных конструкций на земельных участках обязательно наличие разрешительных документов н</w:t>
      </w:r>
      <w:r w:rsidR="00E303BB">
        <w:t>а производство земляных работ. 2</w:t>
      </w:r>
      <w:r w:rsidRPr="001F250C">
        <w:t>.12. При проведении работ по установке и эксплуатации рекламных конструкций необходимо соблюдать общественный порядок и пра</w:t>
      </w:r>
      <w:r w:rsidR="001F250C">
        <w:t>вила по благоустройству города.</w:t>
      </w:r>
    </w:p>
    <w:p w:rsidR="005B3636" w:rsidRPr="001F250C" w:rsidRDefault="005B3636" w:rsidP="005B3636">
      <w:pPr>
        <w:jc w:val="both"/>
      </w:pPr>
      <w:r w:rsidRPr="001F250C">
        <w:tab/>
      </w:r>
      <w:r w:rsidR="001F250C">
        <w:t>2</w:t>
      </w:r>
      <w:r w:rsidRPr="001F250C">
        <w:t>.1</w:t>
      </w:r>
      <w:r w:rsidR="001F250C">
        <w:t>2</w:t>
      </w:r>
      <w:r w:rsidRPr="001F250C">
        <w:t>. Художественное решение рекламной конструкции должно соответствовать общей концепции рекламного оформления улицы, площади, ар</w:t>
      </w:r>
      <w:r w:rsidR="001F250C">
        <w:t>хитектурного ансамбля.</w:t>
      </w:r>
    </w:p>
    <w:p w:rsidR="005B3636" w:rsidRPr="001F250C" w:rsidRDefault="005B3636" w:rsidP="005B3636">
      <w:pPr>
        <w:jc w:val="both"/>
      </w:pPr>
      <w:r w:rsidRPr="001F250C">
        <w:tab/>
      </w:r>
      <w:r w:rsidR="00E303BB">
        <w:t>2</w:t>
      </w:r>
      <w:r w:rsidRPr="001F250C">
        <w:t>.1</w:t>
      </w:r>
      <w:r w:rsidR="00E303BB">
        <w:t>3</w:t>
      </w:r>
      <w:r w:rsidRPr="001F250C">
        <w:t>. Самовольно установленные рекламные конструкции (без оформленных в установленном порядке разрешительных документов) подлежат демонтажу силами владельца рекламной конструкции на основании предписания органов местного самоуправления, с указанием срока проведения демонтажа. По истечении установленного срока демонтаж производится в соответствии с п</w:t>
      </w:r>
      <w:r w:rsidR="00386B10">
        <w:t xml:space="preserve">унктом </w:t>
      </w:r>
      <w:r w:rsidRPr="001F250C">
        <w:t>10 статьи 19 Федерального закона от 13</w:t>
      </w:r>
      <w:r w:rsidR="00AF3934">
        <w:t xml:space="preserve"> марта </w:t>
      </w:r>
      <w:r w:rsidRPr="001F250C">
        <w:t>2006</w:t>
      </w:r>
      <w:r w:rsidR="00AF3934">
        <w:t xml:space="preserve"> г.</w:t>
      </w:r>
      <w:r w:rsidRPr="001F250C">
        <w:t xml:space="preserve"> № 38-ФЗ «О рекламе».</w:t>
      </w:r>
    </w:p>
    <w:p w:rsidR="005B3636" w:rsidRPr="001F250C" w:rsidRDefault="005B3636" w:rsidP="005B3636">
      <w:pPr>
        <w:jc w:val="both"/>
      </w:pPr>
      <w:r w:rsidRPr="001F250C">
        <w:tab/>
      </w:r>
      <w:r w:rsidR="00E303BB">
        <w:t>2.14</w:t>
      </w:r>
      <w:r w:rsidRPr="001F250C">
        <w:t>. Владелец рекламной конструкции обязан использовать рекламную конструкцию исключительно в целях распространения рекламы или социальной рекламы. Работы по размещению социальной рекламы выполняют</w:t>
      </w:r>
      <w:r w:rsidR="001F250C">
        <w:t>ся самим владельцем.</w:t>
      </w:r>
    </w:p>
    <w:p w:rsidR="005B3636" w:rsidRPr="001F250C" w:rsidRDefault="005B3636" w:rsidP="005B3636">
      <w:pPr>
        <w:jc w:val="both"/>
      </w:pPr>
      <w:r w:rsidRPr="001F250C">
        <w:tab/>
      </w:r>
      <w:r w:rsidR="00E303BB">
        <w:t>2</w:t>
      </w:r>
      <w:r w:rsidRPr="001F250C">
        <w:t>.1</w:t>
      </w:r>
      <w:r w:rsidR="00E303BB">
        <w:t>5</w:t>
      </w:r>
      <w:r w:rsidRPr="001F250C">
        <w:t>. Владелец рекламной конструкции обязан выполнять все указания, предписания органов, регулирующих рекламную деятельность, связанные с выполнением ими своих контрольных функций, в том числе по досрочному дем</w:t>
      </w:r>
      <w:r w:rsidR="00E320C2">
        <w:t>онтажу рекламной конструкции.</w:t>
      </w:r>
    </w:p>
    <w:p w:rsidR="00E709F9" w:rsidRPr="00D417CD" w:rsidRDefault="00E709F9" w:rsidP="00AE3A14">
      <w:pPr>
        <w:suppressAutoHyphens/>
        <w:snapToGrid w:val="0"/>
        <w:ind w:firstLine="709"/>
        <w:jc w:val="both"/>
      </w:pPr>
    </w:p>
    <w:p w:rsidR="00E709F9" w:rsidRDefault="00E709F9" w:rsidP="00AE3A14">
      <w:pPr>
        <w:pStyle w:val="2"/>
        <w:numPr>
          <w:ilvl w:val="0"/>
          <w:numId w:val="4"/>
        </w:numPr>
        <w:tabs>
          <w:tab w:val="left" w:pos="1620"/>
          <w:tab w:val="left" w:pos="2340"/>
          <w:tab w:val="left" w:pos="2700"/>
        </w:tabs>
        <w:suppressAutoHyphens/>
        <w:ind w:left="0" w:firstLine="709"/>
        <w:jc w:val="center"/>
        <w:rPr>
          <w:b/>
          <w:sz w:val="24"/>
        </w:rPr>
      </w:pPr>
      <w:r>
        <w:rPr>
          <w:b/>
          <w:sz w:val="24"/>
        </w:rPr>
        <w:t>Требования к участникам</w:t>
      </w:r>
      <w:bookmarkEnd w:id="2"/>
      <w:r>
        <w:rPr>
          <w:b/>
          <w:sz w:val="24"/>
        </w:rPr>
        <w:t>, условия допуска к участию в аукционе</w:t>
      </w:r>
    </w:p>
    <w:p w:rsidR="00E709F9" w:rsidRDefault="00E709F9" w:rsidP="00AE3A14">
      <w:pPr>
        <w:suppressAutoHyphens/>
        <w:autoSpaceDE w:val="0"/>
        <w:autoSpaceDN w:val="0"/>
        <w:adjustRightInd w:val="0"/>
        <w:ind w:firstLine="709"/>
        <w:jc w:val="both"/>
      </w:pPr>
      <w: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709F9" w:rsidRDefault="00E709F9" w:rsidP="00AE3A14">
      <w:pPr>
        <w:suppressAutoHyphens/>
        <w:autoSpaceDE w:val="0"/>
        <w:autoSpaceDN w:val="0"/>
        <w:adjustRightInd w:val="0"/>
        <w:ind w:firstLine="709"/>
        <w:jc w:val="both"/>
      </w:pPr>
      <w:r>
        <w:t>3.</w:t>
      </w:r>
      <w:r w:rsidR="0078565D">
        <w:t>2</w:t>
      </w:r>
      <w:r>
        <w:t>.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настоящих Услови</w:t>
      </w:r>
      <w:r w:rsidR="0078565D">
        <w:t>ях</w:t>
      </w:r>
      <w:r>
        <w:t>,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E709F9" w:rsidRDefault="00E709F9" w:rsidP="00AE3A14">
      <w:pPr>
        <w:suppressAutoHyphens/>
        <w:autoSpaceDE w:val="0"/>
        <w:autoSpaceDN w:val="0"/>
        <w:adjustRightInd w:val="0"/>
        <w:ind w:firstLine="709"/>
        <w:jc w:val="both"/>
      </w:pPr>
      <w:r>
        <w:t>3.</w:t>
      </w:r>
      <w:r w:rsidR="0078565D">
        <w:t>3</w:t>
      </w:r>
      <w:r>
        <w:t>. Заявитель не допускается конкурсной или аукционной комиссией к участию в конкурсе или аукционе в случаях:</w:t>
      </w:r>
    </w:p>
    <w:p w:rsidR="00E709F9" w:rsidRDefault="00E709F9" w:rsidP="00AE3A14">
      <w:pPr>
        <w:suppressAutoHyphens/>
        <w:autoSpaceDE w:val="0"/>
        <w:autoSpaceDN w:val="0"/>
        <w:adjustRightInd w:val="0"/>
        <w:ind w:firstLine="709"/>
        <w:jc w:val="both"/>
      </w:pPr>
      <w:r>
        <w:t>1) непредставления документов, определенных настоящими Условиями, либо наличия в таких документах недостоверных сведений;</w:t>
      </w:r>
    </w:p>
    <w:p w:rsidR="00E709F9" w:rsidRDefault="00E709F9" w:rsidP="00AE3A14">
      <w:pPr>
        <w:suppressAutoHyphens/>
        <w:autoSpaceDE w:val="0"/>
        <w:autoSpaceDN w:val="0"/>
        <w:adjustRightInd w:val="0"/>
        <w:ind w:firstLine="709"/>
        <w:jc w:val="both"/>
      </w:pPr>
      <w:r>
        <w:t>2) несоответствия требо</w:t>
      </w:r>
      <w:r w:rsidR="0078565D">
        <w:t>ваниям, указанным в настоящих Условиях</w:t>
      </w:r>
      <w:r>
        <w:t>;</w:t>
      </w:r>
    </w:p>
    <w:p w:rsidR="00E709F9" w:rsidRDefault="00E709F9" w:rsidP="00AE3A14">
      <w:pPr>
        <w:suppressAutoHyphens/>
        <w:autoSpaceDE w:val="0"/>
        <w:autoSpaceDN w:val="0"/>
        <w:adjustRightInd w:val="0"/>
        <w:ind w:firstLine="709"/>
        <w:jc w:val="both"/>
      </w:pPr>
      <w:r>
        <w:lastRenderedPageBreak/>
        <w:t>3) невнесения задатка;</w:t>
      </w:r>
    </w:p>
    <w:p w:rsidR="00E709F9" w:rsidRDefault="00E709F9" w:rsidP="00AE3A14">
      <w:pPr>
        <w:suppressAutoHyphens/>
        <w:autoSpaceDE w:val="0"/>
        <w:autoSpaceDN w:val="0"/>
        <w:adjustRightInd w:val="0"/>
        <w:ind w:firstLine="709"/>
        <w:jc w:val="both"/>
      </w:pPr>
      <w: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709F9" w:rsidRDefault="00E709F9" w:rsidP="00AE3A14">
      <w:pPr>
        <w:suppressAutoHyphens/>
        <w:autoSpaceDE w:val="0"/>
        <w:autoSpaceDN w:val="0"/>
        <w:adjustRightInd w:val="0"/>
        <w:ind w:firstLine="709"/>
        <w:jc w:val="both"/>
      </w:pPr>
      <w: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709F9" w:rsidRDefault="00E709F9" w:rsidP="00AE3A14">
      <w:pPr>
        <w:suppressAutoHyphens/>
        <w:autoSpaceDE w:val="0"/>
        <w:autoSpaceDN w:val="0"/>
        <w:adjustRightInd w:val="0"/>
        <w:ind w:firstLine="709"/>
        <w:jc w:val="both"/>
      </w:pPr>
      <w: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709F9" w:rsidRDefault="00E709F9" w:rsidP="00AE3A14">
      <w:pPr>
        <w:suppressAutoHyphens/>
        <w:autoSpaceDE w:val="0"/>
        <w:autoSpaceDN w:val="0"/>
        <w:adjustRightInd w:val="0"/>
        <w:ind w:firstLine="709"/>
        <w:jc w:val="both"/>
      </w:pPr>
      <w:r>
        <w:t>3.</w:t>
      </w:r>
      <w:r w:rsidR="0078565D">
        <w:t>4</w:t>
      </w:r>
      <w:r>
        <w:t>. Отказ в допуске к участию в аукционе по иным основаниям, кроме случаев, указанных в пункте 3</w:t>
      </w:r>
      <w:r w:rsidR="0078565D">
        <w:t>.3</w:t>
      </w:r>
      <w:r>
        <w:t xml:space="preserve"> настоящих Условий, не допускается.</w:t>
      </w:r>
    </w:p>
    <w:p w:rsidR="00E709F9" w:rsidRDefault="00E709F9" w:rsidP="00AE3A14">
      <w:pPr>
        <w:suppressAutoHyphens/>
        <w:autoSpaceDE w:val="0"/>
        <w:autoSpaceDN w:val="0"/>
        <w:adjustRightInd w:val="0"/>
        <w:ind w:firstLine="709"/>
        <w:jc w:val="both"/>
      </w:pPr>
      <w:r>
        <w:t>3.</w:t>
      </w:r>
      <w:r w:rsidR="0078565D">
        <w:t>5</w:t>
      </w:r>
      <w:r>
        <w:t>. В случае установления факта недостоверности сведений, содержащихся в документах, представленных заявителем или участником аукциона в соответствии с подпунктом 1 настоящих Условий, аукционная комиссия обязана отстранить такого заявителя или участника аукциона от участия в аукционе на любом этапе их проведения.</w:t>
      </w:r>
    </w:p>
    <w:p w:rsidR="00E709F9" w:rsidRDefault="00E709F9" w:rsidP="00AE3A14">
      <w:pPr>
        <w:suppressAutoHyphens/>
        <w:autoSpaceDE w:val="0"/>
        <w:autoSpaceDN w:val="0"/>
        <w:adjustRightInd w:val="0"/>
        <w:ind w:firstLine="709"/>
        <w:jc w:val="both"/>
        <w:outlineLvl w:val="0"/>
      </w:pPr>
    </w:p>
    <w:p w:rsidR="00E709F9" w:rsidRDefault="0078565D" w:rsidP="00AE3A14">
      <w:pPr>
        <w:suppressAutoHyphens/>
        <w:autoSpaceDE w:val="0"/>
        <w:autoSpaceDN w:val="0"/>
        <w:adjustRightInd w:val="0"/>
        <w:ind w:firstLine="709"/>
        <w:jc w:val="center"/>
        <w:rPr>
          <w:b/>
        </w:rPr>
      </w:pPr>
      <w:r>
        <w:rPr>
          <w:b/>
          <w:lang w:val="en-US"/>
        </w:rPr>
        <w:t>IV</w:t>
      </w:r>
      <w:r w:rsidRPr="0078565D">
        <w:rPr>
          <w:b/>
        </w:rPr>
        <w:t xml:space="preserve"> </w:t>
      </w:r>
      <w:r w:rsidR="00E709F9" w:rsidRPr="003E64A8">
        <w:rPr>
          <w:b/>
        </w:rPr>
        <w:t>Содержание и порядок подачи заявок на участие в аукционе</w:t>
      </w:r>
    </w:p>
    <w:p w:rsidR="00E709F9" w:rsidRDefault="00E709F9" w:rsidP="00AE3A14">
      <w:pPr>
        <w:suppressAutoHyphens/>
        <w:autoSpaceDE w:val="0"/>
        <w:autoSpaceDN w:val="0"/>
        <w:adjustRightInd w:val="0"/>
        <w:ind w:firstLine="709"/>
        <w:jc w:val="both"/>
        <w:rPr>
          <w:bCs/>
        </w:rPr>
      </w:pPr>
      <w:r>
        <w:rPr>
          <w:bCs/>
        </w:rPr>
        <w:t>4.1.</w:t>
      </w:r>
      <w:r w:rsidRPr="00C304BB">
        <w:rPr>
          <w:bCs/>
        </w:rPr>
        <w:t xml:space="preserve"> Заявка на участие в аукционе подается в срок и по форме, </w:t>
      </w:r>
      <w:r w:rsidR="0078565D">
        <w:rPr>
          <w:bCs/>
        </w:rPr>
        <w:t>установленной настоящ</w:t>
      </w:r>
      <w:r>
        <w:rPr>
          <w:bCs/>
        </w:rPr>
        <w:t>ими Условиями</w:t>
      </w:r>
      <w:r w:rsidRPr="00C304BB">
        <w:rPr>
          <w:bCs/>
        </w:rPr>
        <w:t xml:space="preserve">. Подача заявки на участие в аукционе является акцептом </w:t>
      </w:r>
      <w:r>
        <w:rPr>
          <w:bCs/>
        </w:rPr>
        <w:t xml:space="preserve">публичной </w:t>
      </w:r>
      <w:r w:rsidRPr="00C304BB">
        <w:rPr>
          <w:bCs/>
        </w:rPr>
        <w:t>оферты в соответствии со статьей 438 Гражданского кодекса Российской Федерации.</w:t>
      </w:r>
    </w:p>
    <w:p w:rsidR="00E709F9" w:rsidRDefault="00E709F9" w:rsidP="00AE3A14">
      <w:pPr>
        <w:widowControl w:val="0"/>
        <w:suppressAutoHyphens/>
        <w:ind w:firstLine="709"/>
        <w:jc w:val="both"/>
      </w:pPr>
      <w:r>
        <w:rPr>
          <w:bCs/>
        </w:rPr>
        <w:t xml:space="preserve">4.2. </w:t>
      </w:r>
      <w:r w:rsidRPr="0072752C">
        <w:t>Д</w:t>
      </w:r>
      <w:r w:rsidRPr="0072752C">
        <w:rPr>
          <w:bCs/>
        </w:rPr>
        <w:t xml:space="preserve">окументы, предоставляемые </w:t>
      </w:r>
      <w:r>
        <w:rPr>
          <w:bCs/>
        </w:rPr>
        <w:t>з</w:t>
      </w:r>
      <w:r w:rsidRPr="0072752C">
        <w:rPr>
          <w:bCs/>
        </w:rPr>
        <w:t xml:space="preserve">аявителями в составе заявки на участие в </w:t>
      </w:r>
      <w:r>
        <w:rPr>
          <w:bCs/>
        </w:rPr>
        <w:t>аукционе</w:t>
      </w:r>
      <w:r w:rsidRPr="0072752C">
        <w:rPr>
          <w:bCs/>
        </w:rPr>
        <w:t>,</w:t>
      </w:r>
      <w:r w:rsidRPr="0072752C">
        <w:t xml:space="preserve"> подаются на бумажном носителе и должны содержать</w:t>
      </w:r>
      <w:r>
        <w:t xml:space="preserve"> сведения и документы о заявителе, подавшему такую заявку:</w:t>
      </w:r>
    </w:p>
    <w:p w:rsidR="00E709F9" w:rsidRPr="00C304BB" w:rsidRDefault="00E709F9" w:rsidP="00AE3A14">
      <w:pPr>
        <w:suppressAutoHyphens/>
        <w:autoSpaceDE w:val="0"/>
        <w:autoSpaceDN w:val="0"/>
        <w:adjustRightInd w:val="0"/>
        <w:ind w:firstLine="709"/>
        <w:jc w:val="both"/>
        <w:rPr>
          <w:bCs/>
        </w:rPr>
      </w:pPr>
      <w:r>
        <w:rPr>
          <w:bCs/>
        </w:rPr>
        <w:t>1)</w:t>
      </w:r>
      <w:r w:rsidRPr="00C304BB">
        <w:rPr>
          <w:bCs/>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709F9" w:rsidRPr="00C304BB" w:rsidRDefault="00413263" w:rsidP="00AE3A14">
      <w:pPr>
        <w:suppressAutoHyphens/>
        <w:autoSpaceDE w:val="0"/>
        <w:autoSpaceDN w:val="0"/>
        <w:adjustRightInd w:val="0"/>
        <w:ind w:firstLine="709"/>
        <w:jc w:val="both"/>
        <w:rPr>
          <w:bCs/>
        </w:rPr>
      </w:pPr>
      <w:r>
        <w:rPr>
          <w:bCs/>
        </w:rPr>
        <w:t>2</w:t>
      </w:r>
      <w:r w:rsidR="00E709F9">
        <w:rPr>
          <w:bCs/>
        </w:rPr>
        <w:t>)</w:t>
      </w:r>
      <w:r w:rsidR="00E709F9" w:rsidRPr="00C304BB">
        <w:rPr>
          <w:bCs/>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267369">
        <w:rPr>
          <w:bCs/>
        </w:rPr>
        <w:t>аукционе,</w:t>
      </w:r>
      <w:r w:rsidR="00E709F9" w:rsidRPr="00C304BB">
        <w:rPr>
          <w:bCs/>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709F9" w:rsidRPr="00C304BB" w:rsidRDefault="00413263" w:rsidP="00AE3A14">
      <w:pPr>
        <w:suppressAutoHyphens/>
        <w:autoSpaceDE w:val="0"/>
        <w:autoSpaceDN w:val="0"/>
        <w:adjustRightInd w:val="0"/>
        <w:ind w:firstLine="709"/>
        <w:jc w:val="both"/>
        <w:rPr>
          <w:bCs/>
        </w:rPr>
      </w:pPr>
      <w:r>
        <w:rPr>
          <w:bCs/>
        </w:rPr>
        <w:t>3</w:t>
      </w:r>
      <w:r w:rsidR="00E709F9">
        <w:rPr>
          <w:bCs/>
        </w:rPr>
        <w:t>)</w:t>
      </w:r>
      <w:r w:rsidR="00E709F9" w:rsidRPr="00C304BB">
        <w:rPr>
          <w:bCs/>
        </w:rPr>
        <w:t xml:space="preserve"> копии учредительных документов заявителя (для юридических лиц);</w:t>
      </w:r>
    </w:p>
    <w:p w:rsidR="00E709F9" w:rsidRPr="00C304BB" w:rsidRDefault="00413263" w:rsidP="00AE3A14">
      <w:pPr>
        <w:suppressAutoHyphens/>
        <w:autoSpaceDE w:val="0"/>
        <w:autoSpaceDN w:val="0"/>
        <w:adjustRightInd w:val="0"/>
        <w:ind w:firstLine="709"/>
        <w:jc w:val="both"/>
        <w:rPr>
          <w:bCs/>
        </w:rPr>
      </w:pPr>
      <w:r>
        <w:rPr>
          <w:bCs/>
        </w:rPr>
        <w:t>4</w:t>
      </w:r>
      <w:r w:rsidR="00E709F9">
        <w:rPr>
          <w:bCs/>
        </w:rPr>
        <w:t xml:space="preserve">) </w:t>
      </w:r>
      <w:r w:rsidR="00E709F9" w:rsidRPr="00C304BB">
        <w:rPr>
          <w:b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709F9" w:rsidRPr="00C304BB" w:rsidRDefault="00413263" w:rsidP="00AE3A14">
      <w:pPr>
        <w:suppressAutoHyphens/>
        <w:autoSpaceDE w:val="0"/>
        <w:autoSpaceDN w:val="0"/>
        <w:adjustRightInd w:val="0"/>
        <w:ind w:firstLine="709"/>
        <w:jc w:val="both"/>
        <w:rPr>
          <w:bCs/>
        </w:rPr>
      </w:pPr>
      <w:r>
        <w:rPr>
          <w:bCs/>
        </w:rPr>
        <w:t>5</w:t>
      </w:r>
      <w:r w:rsidR="00E709F9">
        <w:rPr>
          <w:bCs/>
        </w:rPr>
        <w:t>)</w:t>
      </w:r>
      <w:r w:rsidR="00E709F9" w:rsidRPr="00C304BB">
        <w:rPr>
          <w:bCs/>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709F9" w:rsidRPr="00C304BB" w:rsidRDefault="00413263" w:rsidP="00AE3A14">
      <w:pPr>
        <w:suppressAutoHyphens/>
        <w:autoSpaceDE w:val="0"/>
        <w:autoSpaceDN w:val="0"/>
        <w:adjustRightInd w:val="0"/>
        <w:ind w:firstLine="709"/>
        <w:jc w:val="both"/>
        <w:rPr>
          <w:bCs/>
        </w:rPr>
      </w:pPr>
      <w:r>
        <w:rPr>
          <w:bCs/>
        </w:rPr>
        <w:t>6</w:t>
      </w:r>
      <w:r w:rsidR="00E709F9">
        <w:rPr>
          <w:bCs/>
        </w:rPr>
        <w:t>)</w:t>
      </w:r>
      <w:r w:rsidR="00E709F9" w:rsidRPr="00C304BB">
        <w:rPr>
          <w:bCs/>
        </w:rPr>
        <w:t xml:space="preserve"> документы или копии документов, подтверждающие внесение задатка (платежное поручение, подтверждающее перечисление задатка).</w:t>
      </w:r>
    </w:p>
    <w:p w:rsidR="00E709F9" w:rsidRPr="00C304BB" w:rsidRDefault="00E709F9" w:rsidP="00AE3A14">
      <w:pPr>
        <w:suppressAutoHyphens/>
        <w:autoSpaceDE w:val="0"/>
        <w:autoSpaceDN w:val="0"/>
        <w:adjustRightInd w:val="0"/>
        <w:ind w:firstLine="709"/>
        <w:jc w:val="both"/>
        <w:rPr>
          <w:bCs/>
        </w:rPr>
      </w:pPr>
      <w:r>
        <w:rPr>
          <w:bCs/>
        </w:rPr>
        <w:t>4.3</w:t>
      </w:r>
      <w:r w:rsidRPr="00C304BB">
        <w:rPr>
          <w:bCs/>
        </w:rPr>
        <w:t>. Заявитель вправе подать только одну заявку в отношении каждого предмета аукциона (лота).</w:t>
      </w:r>
    </w:p>
    <w:p w:rsidR="00E709F9" w:rsidRDefault="00E709F9" w:rsidP="00AE3A14">
      <w:pPr>
        <w:suppressAutoHyphens/>
        <w:autoSpaceDE w:val="0"/>
        <w:autoSpaceDN w:val="0"/>
        <w:adjustRightInd w:val="0"/>
        <w:ind w:firstLine="709"/>
        <w:jc w:val="both"/>
        <w:rPr>
          <w:bCs/>
        </w:rPr>
      </w:pPr>
      <w:r>
        <w:rPr>
          <w:bCs/>
        </w:rPr>
        <w:lastRenderedPageBreak/>
        <w:t>4.4. Место приема, дата и время начала и окончания приема заявок и прилагаемых к ним документов:</w:t>
      </w:r>
    </w:p>
    <w:p w:rsidR="00E709F9" w:rsidRDefault="00E709F9" w:rsidP="00AE3A14">
      <w:pPr>
        <w:suppressAutoHyphens/>
        <w:autoSpaceDE w:val="0"/>
        <w:autoSpaceDN w:val="0"/>
        <w:adjustRightInd w:val="0"/>
        <w:ind w:firstLine="709"/>
        <w:jc w:val="both"/>
        <w:rPr>
          <w:bCs/>
        </w:rPr>
      </w:pPr>
      <w:r>
        <w:t xml:space="preserve">Пермский край, г. Чайковский, ул. Ленина, 37, каб. </w:t>
      </w:r>
      <w:r w:rsidR="002616B7">
        <w:t>25</w:t>
      </w:r>
      <w:r>
        <w:t>.</w:t>
      </w:r>
    </w:p>
    <w:p w:rsidR="00E709F9" w:rsidRPr="00E95F7F" w:rsidRDefault="00E709F9" w:rsidP="00AE3A14">
      <w:pPr>
        <w:suppressAutoHyphens/>
        <w:autoSpaceDE w:val="0"/>
        <w:autoSpaceDN w:val="0"/>
        <w:adjustRightInd w:val="0"/>
        <w:ind w:firstLine="709"/>
        <w:jc w:val="both"/>
        <w:rPr>
          <w:bCs/>
        </w:rPr>
      </w:pPr>
      <w:r>
        <w:rPr>
          <w:bCs/>
        </w:rPr>
        <w:t xml:space="preserve">Начало приема </w:t>
      </w:r>
      <w:r w:rsidR="00B21942">
        <w:rPr>
          <w:bCs/>
        </w:rPr>
        <w:t xml:space="preserve">заявок </w:t>
      </w:r>
      <w:r w:rsidR="00EB2DA0">
        <w:rPr>
          <w:bCs/>
        </w:rPr>
        <w:t>01 июля 2016</w:t>
      </w:r>
      <w:r w:rsidR="006776B2" w:rsidRPr="00290F52">
        <w:rPr>
          <w:bCs/>
        </w:rPr>
        <w:t xml:space="preserve"> </w:t>
      </w:r>
      <w:r w:rsidR="00B21942" w:rsidRPr="00290F52">
        <w:rPr>
          <w:bCs/>
        </w:rPr>
        <w:t>г.</w:t>
      </w:r>
      <w:r w:rsidR="00B21942">
        <w:rPr>
          <w:bCs/>
        </w:rPr>
        <w:t xml:space="preserve"> </w:t>
      </w:r>
      <w:r w:rsidR="00B21942" w:rsidRPr="00F14A5A">
        <w:rPr>
          <w:bCs/>
        </w:rPr>
        <w:t xml:space="preserve">с </w:t>
      </w:r>
      <w:r w:rsidR="00F14A5A" w:rsidRPr="00F14A5A">
        <w:rPr>
          <w:bCs/>
        </w:rPr>
        <w:t>10</w:t>
      </w:r>
      <w:r w:rsidR="00290F52" w:rsidRPr="00F14A5A">
        <w:rPr>
          <w:bCs/>
        </w:rPr>
        <w:t>:0</w:t>
      </w:r>
      <w:r w:rsidR="00B21942" w:rsidRPr="00F14A5A">
        <w:rPr>
          <w:bCs/>
        </w:rPr>
        <w:t>0</w:t>
      </w:r>
      <w:r w:rsidR="00B21942">
        <w:rPr>
          <w:bCs/>
        </w:rPr>
        <w:t xml:space="preserve"> часов по местному времени.</w:t>
      </w:r>
    </w:p>
    <w:p w:rsidR="00E709F9" w:rsidRPr="00E95F7F" w:rsidRDefault="00E709F9" w:rsidP="00AE3A14">
      <w:pPr>
        <w:suppressAutoHyphens/>
        <w:autoSpaceDE w:val="0"/>
        <w:autoSpaceDN w:val="0"/>
        <w:adjustRightInd w:val="0"/>
        <w:ind w:firstLine="709"/>
        <w:jc w:val="both"/>
        <w:rPr>
          <w:bCs/>
        </w:rPr>
      </w:pPr>
      <w:r w:rsidRPr="00E95F7F">
        <w:rPr>
          <w:bCs/>
        </w:rPr>
        <w:t xml:space="preserve">Окончание приема </w:t>
      </w:r>
      <w:r w:rsidR="00B21942">
        <w:rPr>
          <w:bCs/>
        </w:rPr>
        <w:t>заявок</w:t>
      </w:r>
      <w:r w:rsidR="006776B2">
        <w:rPr>
          <w:bCs/>
        </w:rPr>
        <w:t xml:space="preserve"> </w:t>
      </w:r>
      <w:r w:rsidR="00EB2DA0">
        <w:rPr>
          <w:bCs/>
        </w:rPr>
        <w:t>01 августа 2016</w:t>
      </w:r>
      <w:r w:rsidR="006776B2" w:rsidRPr="00C47B8A">
        <w:rPr>
          <w:bCs/>
        </w:rPr>
        <w:t xml:space="preserve"> </w:t>
      </w:r>
      <w:r w:rsidR="00B21942" w:rsidRPr="00C47B8A">
        <w:rPr>
          <w:bCs/>
        </w:rPr>
        <w:t>г.</w:t>
      </w:r>
      <w:r w:rsidR="00B21942">
        <w:rPr>
          <w:bCs/>
        </w:rPr>
        <w:t xml:space="preserve"> до </w:t>
      </w:r>
      <w:r w:rsidR="00B21942" w:rsidRPr="00F14A5A">
        <w:rPr>
          <w:bCs/>
        </w:rPr>
        <w:t>1</w:t>
      </w:r>
      <w:r w:rsidR="00C96E87" w:rsidRPr="00F14A5A">
        <w:rPr>
          <w:bCs/>
        </w:rPr>
        <w:t>6</w:t>
      </w:r>
      <w:r w:rsidR="00B21942" w:rsidRPr="00F14A5A">
        <w:rPr>
          <w:bCs/>
        </w:rPr>
        <w:t>:</w:t>
      </w:r>
      <w:r w:rsidR="00C96E87" w:rsidRPr="00F14A5A">
        <w:rPr>
          <w:bCs/>
        </w:rPr>
        <w:t>3</w:t>
      </w:r>
      <w:r w:rsidR="00B21942" w:rsidRPr="00F14A5A">
        <w:rPr>
          <w:bCs/>
        </w:rPr>
        <w:t>0</w:t>
      </w:r>
      <w:r w:rsidR="00B21942">
        <w:rPr>
          <w:bCs/>
        </w:rPr>
        <w:t xml:space="preserve"> часов по местному времени.</w:t>
      </w:r>
    </w:p>
    <w:p w:rsidR="00E709F9" w:rsidRDefault="00B21942" w:rsidP="00AE3A14">
      <w:pPr>
        <w:suppressAutoHyphens/>
        <w:autoSpaceDE w:val="0"/>
        <w:autoSpaceDN w:val="0"/>
        <w:adjustRightInd w:val="0"/>
        <w:ind w:firstLine="709"/>
        <w:jc w:val="both"/>
        <w:rPr>
          <w:bCs/>
        </w:rPr>
      </w:pPr>
      <w:r>
        <w:rPr>
          <w:bCs/>
        </w:rPr>
        <w:t>4.5. Полученные после 1</w:t>
      </w:r>
      <w:r w:rsidR="00C04FAC">
        <w:rPr>
          <w:bCs/>
        </w:rPr>
        <w:t>6</w:t>
      </w:r>
      <w:r w:rsidR="00E709F9" w:rsidRPr="00E95F7F">
        <w:rPr>
          <w:bCs/>
        </w:rPr>
        <w:t>:</w:t>
      </w:r>
      <w:r w:rsidR="00C04FAC">
        <w:rPr>
          <w:bCs/>
        </w:rPr>
        <w:t>3</w:t>
      </w:r>
      <w:r w:rsidR="00E709F9" w:rsidRPr="00E95F7F">
        <w:rPr>
          <w:bCs/>
        </w:rPr>
        <w:t xml:space="preserve">0 час. </w:t>
      </w:r>
      <w:r w:rsidR="00EB2DA0">
        <w:rPr>
          <w:bCs/>
        </w:rPr>
        <w:t>01 августа 2016</w:t>
      </w:r>
      <w:r w:rsidR="006776B2">
        <w:rPr>
          <w:bCs/>
        </w:rPr>
        <w:t xml:space="preserve"> </w:t>
      </w:r>
      <w:r w:rsidR="00C07CDF">
        <w:rPr>
          <w:bCs/>
        </w:rPr>
        <w:t>г</w:t>
      </w:r>
      <w:r w:rsidR="00E709F9">
        <w:rPr>
          <w:bCs/>
        </w:rPr>
        <w:t>.</w:t>
      </w:r>
      <w:r w:rsidR="00E709F9" w:rsidRPr="00C304BB">
        <w:rPr>
          <w:bCs/>
        </w:rPr>
        <w:t xml:space="preserve"> заявки не рассматриваются</w:t>
      </w:r>
      <w:r w:rsidR="00E709F9">
        <w:rPr>
          <w:bCs/>
        </w:rPr>
        <w:t xml:space="preserve">, и в </w:t>
      </w:r>
      <w:r w:rsidR="00413263">
        <w:rPr>
          <w:bCs/>
        </w:rPr>
        <w:t>тот же день возвращаются заявителям. В течение</w:t>
      </w:r>
      <w:r w:rsidR="00E709F9" w:rsidRPr="00C304BB">
        <w:rPr>
          <w:bCs/>
        </w:rPr>
        <w:t xml:space="preserve"> </w:t>
      </w:r>
      <w:r w:rsidR="00413263">
        <w:rPr>
          <w:bCs/>
        </w:rPr>
        <w:t xml:space="preserve">пяти рабочих дней </w:t>
      </w:r>
      <w:r w:rsidR="00E709F9" w:rsidRPr="00C304BB">
        <w:rPr>
          <w:bCs/>
        </w:rPr>
        <w:t xml:space="preserve">с даты подписания протокола </w:t>
      </w:r>
      <w:r w:rsidR="004716C2">
        <w:rPr>
          <w:bCs/>
        </w:rPr>
        <w:t xml:space="preserve">итогов </w:t>
      </w:r>
      <w:r w:rsidR="00E709F9" w:rsidRPr="00C304BB">
        <w:rPr>
          <w:bCs/>
        </w:rPr>
        <w:t xml:space="preserve">аукциона </w:t>
      </w:r>
      <w:r w:rsidR="00413263">
        <w:rPr>
          <w:bCs/>
        </w:rPr>
        <w:t xml:space="preserve">задатки </w:t>
      </w:r>
      <w:r w:rsidR="00E709F9" w:rsidRPr="00C304BB">
        <w:rPr>
          <w:bCs/>
        </w:rPr>
        <w:t>возвраща</w:t>
      </w:r>
      <w:r w:rsidR="00413263">
        <w:rPr>
          <w:bCs/>
        </w:rPr>
        <w:t>ю</w:t>
      </w:r>
      <w:r w:rsidR="00E709F9" w:rsidRPr="00C304BB">
        <w:rPr>
          <w:bCs/>
        </w:rPr>
        <w:t xml:space="preserve">тся </w:t>
      </w:r>
      <w:r w:rsidR="00413263">
        <w:rPr>
          <w:bCs/>
        </w:rPr>
        <w:t xml:space="preserve">таким </w:t>
      </w:r>
      <w:r w:rsidR="00E709F9" w:rsidRPr="00C304BB">
        <w:rPr>
          <w:bCs/>
        </w:rPr>
        <w:t>заявител</w:t>
      </w:r>
      <w:r w:rsidR="00E709F9">
        <w:rPr>
          <w:bCs/>
        </w:rPr>
        <w:t>ям.</w:t>
      </w:r>
    </w:p>
    <w:p w:rsidR="00E709F9" w:rsidRDefault="00E709F9" w:rsidP="00AE3A14">
      <w:pPr>
        <w:suppressAutoHyphens/>
        <w:autoSpaceDE w:val="0"/>
        <w:autoSpaceDN w:val="0"/>
        <w:adjustRightInd w:val="0"/>
        <w:ind w:firstLine="709"/>
        <w:jc w:val="both"/>
        <w:rPr>
          <w:bCs/>
        </w:rPr>
      </w:pPr>
    </w:p>
    <w:p w:rsidR="00E709F9" w:rsidRDefault="00E709F9" w:rsidP="00AE3A14">
      <w:pPr>
        <w:numPr>
          <w:ilvl w:val="0"/>
          <w:numId w:val="33"/>
        </w:numPr>
        <w:suppressAutoHyphens/>
        <w:autoSpaceDE w:val="0"/>
        <w:autoSpaceDN w:val="0"/>
        <w:adjustRightInd w:val="0"/>
        <w:ind w:left="0" w:firstLine="709"/>
        <w:jc w:val="center"/>
        <w:rPr>
          <w:b/>
        </w:rPr>
      </w:pPr>
      <w:r>
        <w:rPr>
          <w:b/>
        </w:rPr>
        <w:t>Порядок и срок отзыва заявок на участие в аукционе</w:t>
      </w:r>
    </w:p>
    <w:p w:rsidR="00E709F9" w:rsidRPr="00C07CDF" w:rsidRDefault="00E709F9" w:rsidP="00AE3A14">
      <w:pPr>
        <w:widowControl w:val="0"/>
        <w:suppressAutoHyphens/>
        <w:ind w:firstLine="709"/>
        <w:jc w:val="both"/>
        <w:rPr>
          <w:b/>
        </w:rPr>
      </w:pPr>
      <w:r>
        <w:t xml:space="preserve">5.1. Заявитель вправе отозвать заявку в любое время до установленных даты и времени начала рассмотрения заявок на участие в аукционе - до </w:t>
      </w:r>
      <w:r w:rsidR="00FA549E">
        <w:t>15</w:t>
      </w:r>
      <w:r w:rsidR="00303F11">
        <w:t>:00</w:t>
      </w:r>
      <w:r w:rsidR="006776B2">
        <w:t xml:space="preserve"> </w:t>
      </w:r>
      <w:r w:rsidR="00303F11">
        <w:t>часов</w:t>
      </w:r>
      <w:r w:rsidR="006776B2">
        <w:t xml:space="preserve"> </w:t>
      </w:r>
      <w:r w:rsidR="009536EA">
        <w:t>05 августа 2016</w:t>
      </w:r>
      <w:r w:rsidR="006776B2" w:rsidRPr="00FA45EB">
        <w:t xml:space="preserve"> г</w:t>
      </w:r>
      <w:r w:rsidR="006776B2" w:rsidRPr="00FA45EB">
        <w:rPr>
          <w:b/>
        </w:rPr>
        <w:t>.</w:t>
      </w:r>
    </w:p>
    <w:p w:rsidR="00E709F9" w:rsidRDefault="00E709F9" w:rsidP="00AE3A14">
      <w:pPr>
        <w:widowControl w:val="0"/>
        <w:suppressAutoHyphens/>
        <w:autoSpaceDE w:val="0"/>
        <w:autoSpaceDN w:val="0"/>
        <w:adjustRightInd w:val="0"/>
        <w:ind w:firstLine="709"/>
        <w:jc w:val="both"/>
      </w:pPr>
      <w:r>
        <w:t>5.2. Уведомление об отзыве з</w:t>
      </w:r>
      <w:r w:rsidRPr="0072752C">
        <w:t xml:space="preserve">аявки на участие в </w:t>
      </w:r>
      <w:r>
        <w:t>аукционе</w:t>
      </w:r>
      <w:r w:rsidRPr="0072752C">
        <w:t xml:space="preserve"> пода</w:t>
      </w:r>
      <w:r>
        <w:t>е</w:t>
      </w:r>
      <w:r w:rsidRPr="0072752C">
        <w:t xml:space="preserve">тся по адресу: </w:t>
      </w:r>
      <w:r>
        <w:t xml:space="preserve">617760, Пермский край, г.Чайковский, ул. Ленина, 37, каб. </w:t>
      </w:r>
      <w:r w:rsidR="002616B7">
        <w:t>25</w:t>
      </w:r>
      <w:r>
        <w:t xml:space="preserve">, </w:t>
      </w:r>
      <w:r w:rsidRPr="0072752C">
        <w:t xml:space="preserve">в рабочие дни с </w:t>
      </w:r>
      <w:r w:rsidR="00F72B3A">
        <w:t>9</w:t>
      </w:r>
      <w:r w:rsidR="006D0C4A">
        <w:rPr>
          <w:bCs/>
        </w:rPr>
        <w:t>:</w:t>
      </w:r>
      <w:r w:rsidR="00FA45EB">
        <w:rPr>
          <w:bCs/>
        </w:rPr>
        <w:t>0</w:t>
      </w:r>
      <w:r w:rsidR="006D0C4A">
        <w:rPr>
          <w:bCs/>
        </w:rPr>
        <w:t xml:space="preserve">0 </w:t>
      </w:r>
      <w:r>
        <w:t>час.</w:t>
      </w:r>
      <w:r w:rsidRPr="0072752C">
        <w:t xml:space="preserve"> до 1</w:t>
      </w:r>
      <w:r w:rsidR="00F72B3A">
        <w:t>6</w:t>
      </w:r>
      <w:r>
        <w:t>:</w:t>
      </w:r>
      <w:r w:rsidR="00F72B3A">
        <w:t>3</w:t>
      </w:r>
      <w:r w:rsidR="00FA45EB">
        <w:t>0</w:t>
      </w:r>
      <w:r>
        <w:t xml:space="preserve"> час.</w:t>
      </w:r>
    </w:p>
    <w:p w:rsidR="00E709F9" w:rsidRPr="00B27B4E" w:rsidRDefault="00E709F9" w:rsidP="00AE3A14">
      <w:pPr>
        <w:widowControl w:val="0"/>
        <w:suppressAutoHyphens/>
        <w:ind w:firstLine="709"/>
        <w:jc w:val="both"/>
        <w:rPr>
          <w:i/>
        </w:rPr>
      </w:pPr>
      <w:r>
        <w:t>5.3. Организатор аукциона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709F9" w:rsidRDefault="00E709F9" w:rsidP="00AE3A14">
      <w:pPr>
        <w:widowControl w:val="0"/>
        <w:suppressAutoHyphens/>
        <w:ind w:firstLine="709"/>
        <w:jc w:val="both"/>
        <w:rPr>
          <w:b/>
        </w:rPr>
      </w:pPr>
    </w:p>
    <w:p w:rsidR="00E709F9" w:rsidRDefault="00E709F9" w:rsidP="00AE3A14">
      <w:pPr>
        <w:numPr>
          <w:ilvl w:val="0"/>
          <w:numId w:val="33"/>
        </w:numPr>
        <w:suppressAutoHyphens/>
        <w:autoSpaceDE w:val="0"/>
        <w:autoSpaceDN w:val="0"/>
        <w:adjustRightInd w:val="0"/>
        <w:ind w:left="0" w:firstLine="709"/>
        <w:jc w:val="center"/>
        <w:rPr>
          <w:b/>
        </w:rPr>
      </w:pPr>
      <w:r>
        <w:rPr>
          <w:b/>
        </w:rPr>
        <w:t>Формы, порядок, дата начала и окончания предоставления участникам</w:t>
      </w:r>
    </w:p>
    <w:p w:rsidR="00E709F9" w:rsidRDefault="00E709F9" w:rsidP="00AE3A14">
      <w:pPr>
        <w:suppressAutoHyphens/>
        <w:autoSpaceDE w:val="0"/>
        <w:autoSpaceDN w:val="0"/>
        <w:adjustRightInd w:val="0"/>
        <w:ind w:firstLine="709"/>
        <w:jc w:val="center"/>
        <w:rPr>
          <w:b/>
        </w:rPr>
      </w:pPr>
      <w:r>
        <w:rPr>
          <w:b/>
        </w:rPr>
        <w:t>аукциона разъяснений положений документации</w:t>
      </w:r>
    </w:p>
    <w:p w:rsidR="00E709F9" w:rsidRPr="007F0927" w:rsidRDefault="00E709F9" w:rsidP="00AE3A14">
      <w:pPr>
        <w:suppressAutoHyphens/>
        <w:autoSpaceDE w:val="0"/>
        <w:autoSpaceDN w:val="0"/>
        <w:adjustRightInd w:val="0"/>
        <w:ind w:firstLine="709"/>
        <w:jc w:val="both"/>
        <w:rPr>
          <w:bCs/>
        </w:rPr>
      </w:pPr>
      <w:r w:rsidRPr="007F0927">
        <w:rPr>
          <w:bCs/>
        </w:rPr>
        <w:t>Любое заинтересованное лицо вправ</w:t>
      </w:r>
      <w:r w:rsidR="006776B2">
        <w:rPr>
          <w:bCs/>
        </w:rPr>
        <w:t>е направить в письменной форме</w:t>
      </w:r>
      <w:r w:rsidRPr="007F0927">
        <w:rPr>
          <w:bCs/>
        </w:rPr>
        <w:t xml:space="preserve"> организатору </w:t>
      </w:r>
      <w:r w:rsidR="006776B2">
        <w:rPr>
          <w:bCs/>
        </w:rPr>
        <w:t>аукциона</w:t>
      </w:r>
      <w:r w:rsidRPr="007F0927">
        <w:rPr>
          <w:bCs/>
        </w:rPr>
        <w:t xml:space="preserve"> запрос о разъяснении положений </w:t>
      </w:r>
      <w:r w:rsidR="006776B2">
        <w:rPr>
          <w:bCs/>
        </w:rPr>
        <w:t>аукционной</w:t>
      </w:r>
      <w:r w:rsidRPr="007F0927">
        <w:rPr>
          <w:bCs/>
        </w:rPr>
        <w:t xml:space="preserve"> документации. В течение двух рабочих дней с даты поступления указанного запроса организатор </w:t>
      </w:r>
      <w:r w:rsidR="006776B2">
        <w:rPr>
          <w:bCs/>
        </w:rPr>
        <w:t>аукциона</w:t>
      </w:r>
      <w:r w:rsidRPr="007F0927">
        <w:rPr>
          <w:bCs/>
        </w:rPr>
        <w:t xml:space="preserve"> обязан направить в письменной форме или в форме электронного документа разъяснения положений </w:t>
      </w:r>
      <w:r w:rsidR="006776B2">
        <w:rPr>
          <w:bCs/>
        </w:rPr>
        <w:t>аукционной</w:t>
      </w:r>
      <w:r w:rsidRPr="007F0927">
        <w:rPr>
          <w:bCs/>
        </w:rPr>
        <w:t xml:space="preserve"> документации, если указанный запрос поступил к нему не позднее, чем за три рабочих дня до даты окончания срока подачи заявок на участие в </w:t>
      </w:r>
      <w:r w:rsidR="006776B2">
        <w:rPr>
          <w:bCs/>
        </w:rPr>
        <w:t>аукционе</w:t>
      </w:r>
      <w:r w:rsidRPr="007F0927">
        <w:rPr>
          <w:bCs/>
        </w:rPr>
        <w:t>.</w:t>
      </w:r>
    </w:p>
    <w:p w:rsidR="00E709F9" w:rsidRDefault="00E709F9" w:rsidP="00AE3A14">
      <w:pPr>
        <w:suppressAutoHyphens/>
        <w:autoSpaceDE w:val="0"/>
        <w:autoSpaceDN w:val="0"/>
        <w:adjustRightInd w:val="0"/>
        <w:ind w:firstLine="709"/>
        <w:jc w:val="center"/>
        <w:rPr>
          <w:b/>
        </w:rPr>
      </w:pPr>
    </w:p>
    <w:p w:rsidR="00E709F9" w:rsidRPr="003E2FC8" w:rsidRDefault="00E709F9" w:rsidP="00AE3A14">
      <w:pPr>
        <w:numPr>
          <w:ilvl w:val="0"/>
          <w:numId w:val="33"/>
        </w:numPr>
        <w:suppressAutoHyphens/>
        <w:autoSpaceDE w:val="0"/>
        <w:autoSpaceDN w:val="0"/>
        <w:adjustRightInd w:val="0"/>
        <w:ind w:left="0" w:firstLine="709"/>
        <w:jc w:val="center"/>
        <w:rPr>
          <w:b/>
        </w:rPr>
      </w:pPr>
      <w:r>
        <w:rPr>
          <w:b/>
        </w:rPr>
        <w:t>Величина повышения начальной цены</w:t>
      </w:r>
    </w:p>
    <w:p w:rsidR="00E709F9" w:rsidRDefault="00E709F9" w:rsidP="00AE3A14">
      <w:pPr>
        <w:suppressAutoHyphens/>
        <w:autoSpaceDE w:val="0"/>
        <w:autoSpaceDN w:val="0"/>
        <w:adjustRightInd w:val="0"/>
        <w:ind w:firstLine="709"/>
        <w:jc w:val="both"/>
      </w:pPr>
      <w:r>
        <w:t xml:space="preserve">7. </w:t>
      </w:r>
      <w:r w:rsidRPr="00C80907">
        <w:t>«</w:t>
      </w:r>
      <w:r>
        <w:t>Ш</w:t>
      </w:r>
      <w:r w:rsidRPr="00C80907">
        <w:t xml:space="preserve">аг аукциона» </w:t>
      </w:r>
      <w:r>
        <w:t>устана</w:t>
      </w:r>
      <w:r w:rsidRPr="00C80907">
        <w:t>в</w:t>
      </w:r>
      <w:r>
        <w:t>ливается в размере</w:t>
      </w:r>
      <w:r w:rsidRPr="00C80907">
        <w:t xml:space="preserve"> </w:t>
      </w:r>
      <w:r>
        <w:t xml:space="preserve">пяти процентов </w:t>
      </w:r>
      <w:r w:rsidRPr="00C80907">
        <w:t>начальной</w:t>
      </w:r>
      <w:r>
        <w:t xml:space="preserve"> (минимальной)</w:t>
      </w:r>
      <w:r w:rsidRPr="00C80907">
        <w:t xml:space="preserve"> цены </w:t>
      </w:r>
      <w:r>
        <w:t>лота, указанной в извещении о проведении аукциона</w:t>
      </w:r>
      <w:r w:rsidRPr="00C80907">
        <w:t xml:space="preserve"> </w:t>
      </w:r>
      <w:r>
        <w:t>(</w:t>
      </w:r>
      <w:r w:rsidR="00A66F32">
        <w:t>цены права заключения договора</w:t>
      </w:r>
      <w:r>
        <w:t>)</w:t>
      </w:r>
      <w:r w:rsidRPr="00C80907">
        <w:t>.</w:t>
      </w:r>
    </w:p>
    <w:p w:rsidR="00E709F9" w:rsidRPr="004361A8" w:rsidRDefault="00E709F9" w:rsidP="00AE3A14">
      <w:pPr>
        <w:suppressAutoHyphens/>
        <w:autoSpaceDE w:val="0"/>
        <w:autoSpaceDN w:val="0"/>
        <w:adjustRightInd w:val="0"/>
        <w:ind w:firstLine="709"/>
        <w:jc w:val="both"/>
      </w:pPr>
      <w:r w:rsidRPr="004361A8">
        <w:t>7.1.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709F9" w:rsidRPr="004361A8" w:rsidRDefault="00E709F9" w:rsidP="00AE3A14">
      <w:pPr>
        <w:pStyle w:val="ConsPlusNormal"/>
        <w:suppressAutoHyphens/>
        <w:ind w:firstLine="709"/>
        <w:jc w:val="both"/>
        <w:rPr>
          <w:rFonts w:ascii="Times New Roman" w:hAnsi="Times New Roman" w:cs="Times New Roman"/>
          <w:sz w:val="24"/>
          <w:szCs w:val="24"/>
        </w:rPr>
      </w:pPr>
    </w:p>
    <w:p w:rsidR="00E709F9" w:rsidRPr="00BC11D2" w:rsidRDefault="00E709F9" w:rsidP="00AE3A14">
      <w:pPr>
        <w:numPr>
          <w:ilvl w:val="0"/>
          <w:numId w:val="33"/>
        </w:numPr>
        <w:suppressAutoHyphens/>
        <w:autoSpaceDE w:val="0"/>
        <w:autoSpaceDN w:val="0"/>
        <w:adjustRightInd w:val="0"/>
        <w:ind w:left="0" w:firstLine="709"/>
        <w:jc w:val="center"/>
        <w:rPr>
          <w:b/>
        </w:rPr>
      </w:pPr>
      <w:r w:rsidRPr="004361A8">
        <w:rPr>
          <w:b/>
        </w:rPr>
        <w:t>Место, дата и время</w:t>
      </w:r>
      <w:r w:rsidRPr="00BC11D2">
        <w:rPr>
          <w:b/>
        </w:rPr>
        <w:t xml:space="preserve"> начала рассмотрения заявок на участие в аукционе </w:t>
      </w:r>
    </w:p>
    <w:p w:rsidR="00E709F9" w:rsidRPr="00C80907" w:rsidRDefault="00E709F9" w:rsidP="00AE3A14">
      <w:pPr>
        <w:pStyle w:val="33"/>
        <w:tabs>
          <w:tab w:val="clear" w:pos="227"/>
        </w:tabs>
        <w:suppressAutoHyphens/>
        <w:ind w:firstLine="709"/>
        <w:rPr>
          <w:szCs w:val="24"/>
        </w:rPr>
      </w:pPr>
      <w:r>
        <w:rPr>
          <w:szCs w:val="24"/>
        </w:rPr>
        <w:t xml:space="preserve">8.1. </w:t>
      </w:r>
      <w:r w:rsidRPr="00C80907">
        <w:rPr>
          <w:szCs w:val="24"/>
        </w:rPr>
        <w:t>Комиссия</w:t>
      </w:r>
      <w:r>
        <w:rPr>
          <w:szCs w:val="24"/>
        </w:rPr>
        <w:t xml:space="preserve"> </w:t>
      </w:r>
      <w:r w:rsidRPr="00413263">
        <w:rPr>
          <w:szCs w:val="24"/>
        </w:rPr>
        <w:t xml:space="preserve">по проведению </w:t>
      </w:r>
      <w:r>
        <w:rPr>
          <w:szCs w:val="24"/>
        </w:rPr>
        <w:t xml:space="preserve">аукционов на право заключения договоров, предусматривающих переход прав владения и (или) пользования в отношении муниципального имущества рассматривает заявки на участие в аукционе на предмет соответствия требованиям, установленным </w:t>
      </w:r>
      <w:r w:rsidR="006D0C4A">
        <w:rPr>
          <w:szCs w:val="24"/>
        </w:rPr>
        <w:t>разделом</w:t>
      </w:r>
      <w:r>
        <w:rPr>
          <w:szCs w:val="24"/>
        </w:rPr>
        <w:t xml:space="preserve">  </w:t>
      </w:r>
      <w:r w:rsidR="00AD0834">
        <w:rPr>
          <w:szCs w:val="24"/>
          <w:lang w:val="en-US"/>
        </w:rPr>
        <w:t>III</w:t>
      </w:r>
      <w:r w:rsidR="00AD0834" w:rsidRPr="00AD0834">
        <w:rPr>
          <w:szCs w:val="24"/>
        </w:rPr>
        <w:t xml:space="preserve"> </w:t>
      </w:r>
      <w:r>
        <w:rPr>
          <w:szCs w:val="24"/>
        </w:rPr>
        <w:t>документации об аукционе.</w:t>
      </w:r>
    </w:p>
    <w:p w:rsidR="00E709F9" w:rsidRPr="0072752C" w:rsidRDefault="00E709F9" w:rsidP="00AE3A14">
      <w:pPr>
        <w:widowControl w:val="0"/>
        <w:shd w:val="clear" w:color="auto" w:fill="FFFFFF"/>
        <w:suppressAutoHyphens/>
        <w:ind w:firstLine="709"/>
        <w:jc w:val="both"/>
      </w:pPr>
      <w:r>
        <w:t>8.2</w:t>
      </w:r>
      <w:r w:rsidRPr="0072752C">
        <w:t xml:space="preserve">. </w:t>
      </w:r>
      <w:r>
        <w:t>Заседания комиссии проводятся по адресу:</w:t>
      </w:r>
      <w:r w:rsidRPr="0072752C">
        <w:t xml:space="preserve"> </w:t>
      </w:r>
      <w:r>
        <w:t>Пермский край, г.Чайковский, ул.Ленина, 37,</w:t>
      </w:r>
      <w:r w:rsidRPr="0072752C">
        <w:t xml:space="preserve"> 2 этаж, каб. </w:t>
      </w:r>
      <w:r w:rsidR="00485319">
        <w:t>28</w:t>
      </w:r>
      <w:r w:rsidRPr="0072752C">
        <w:t>.</w:t>
      </w:r>
    </w:p>
    <w:p w:rsidR="00E709F9" w:rsidRPr="0050731A" w:rsidRDefault="00E709F9" w:rsidP="00AE3A14">
      <w:pPr>
        <w:widowControl w:val="0"/>
        <w:suppressAutoHyphens/>
        <w:ind w:firstLine="709"/>
        <w:jc w:val="both"/>
      </w:pPr>
      <w:r>
        <w:t>8.3</w:t>
      </w:r>
      <w:r w:rsidRPr="0072752C">
        <w:t xml:space="preserve">. </w:t>
      </w:r>
      <w:r>
        <w:t>Рассмотрению подлежат заявки на участие в аукционе, поступившие к</w:t>
      </w:r>
      <w:r w:rsidRPr="0072752C">
        <w:t xml:space="preserve"> </w:t>
      </w:r>
      <w:r>
        <w:t xml:space="preserve">организатору </w:t>
      </w:r>
      <w:r w:rsidRPr="0072752C">
        <w:t xml:space="preserve">до </w:t>
      </w:r>
      <w:r w:rsidR="00303F11">
        <w:t>истечения 1</w:t>
      </w:r>
      <w:r w:rsidR="00D50562">
        <w:t>6</w:t>
      </w:r>
      <w:r>
        <w:t>:</w:t>
      </w:r>
      <w:r w:rsidR="00D50562">
        <w:t>3</w:t>
      </w:r>
      <w:r>
        <w:t>0 ча</w:t>
      </w:r>
      <w:r w:rsidR="00303F11">
        <w:t>сов</w:t>
      </w:r>
      <w:r w:rsidR="00D50562">
        <w:t xml:space="preserve"> </w:t>
      </w:r>
      <w:r w:rsidR="00736288">
        <w:t>01 августа</w:t>
      </w:r>
      <w:r w:rsidRPr="00E711F2">
        <w:t xml:space="preserve"> 201</w:t>
      </w:r>
      <w:r w:rsidR="00736288">
        <w:t>6</w:t>
      </w:r>
      <w:r w:rsidR="00AD0834">
        <w:t xml:space="preserve"> г.</w:t>
      </w:r>
    </w:p>
    <w:p w:rsidR="00E709F9" w:rsidRDefault="00E709F9" w:rsidP="00AE3A14">
      <w:pPr>
        <w:widowControl w:val="0"/>
        <w:suppressAutoHyphens/>
        <w:ind w:firstLine="709"/>
        <w:jc w:val="both"/>
      </w:pPr>
      <w:r>
        <w:t>8.4.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Указанный протокол в день его подписания размещается организатором аукциона на официальном сайте.</w:t>
      </w:r>
    </w:p>
    <w:p w:rsidR="00E709F9" w:rsidRPr="00E711F2" w:rsidRDefault="00E709F9" w:rsidP="00AE3A14">
      <w:pPr>
        <w:widowControl w:val="0"/>
        <w:suppressAutoHyphens/>
        <w:ind w:firstLine="709"/>
        <w:jc w:val="both"/>
      </w:pPr>
      <w:r>
        <w:t xml:space="preserve">8.5. Начало рассмотрения заявок на участие в аукционе </w:t>
      </w:r>
      <w:r w:rsidRPr="00E711F2">
        <w:t xml:space="preserve">– </w:t>
      </w:r>
      <w:r w:rsidRPr="00E562B5">
        <w:t>15</w:t>
      </w:r>
      <w:r w:rsidR="00FA549E" w:rsidRPr="00E562B5">
        <w:t>:00 часов</w:t>
      </w:r>
      <w:r w:rsidRPr="00E562B5">
        <w:t xml:space="preserve"> </w:t>
      </w:r>
      <w:r w:rsidR="00736288">
        <w:t xml:space="preserve">05 августа </w:t>
      </w:r>
      <w:r w:rsidRPr="00F14A5A">
        <w:t>201</w:t>
      </w:r>
      <w:r w:rsidR="00736288">
        <w:t>6</w:t>
      </w:r>
      <w:r w:rsidR="00AD0834">
        <w:t xml:space="preserve"> </w:t>
      </w:r>
      <w:r w:rsidRPr="00E711F2">
        <w:t>г.</w:t>
      </w:r>
    </w:p>
    <w:p w:rsidR="00E709F9" w:rsidRPr="0050731A" w:rsidRDefault="00E709F9" w:rsidP="00AE3A14">
      <w:pPr>
        <w:widowControl w:val="0"/>
        <w:suppressAutoHyphens/>
        <w:ind w:firstLine="709"/>
        <w:jc w:val="both"/>
      </w:pPr>
    </w:p>
    <w:p w:rsidR="00E709F9" w:rsidRPr="00BC11D2" w:rsidRDefault="00E709F9" w:rsidP="00AE3A14">
      <w:pPr>
        <w:numPr>
          <w:ilvl w:val="0"/>
          <w:numId w:val="33"/>
        </w:numPr>
        <w:suppressAutoHyphens/>
        <w:autoSpaceDE w:val="0"/>
        <w:autoSpaceDN w:val="0"/>
        <w:adjustRightInd w:val="0"/>
        <w:ind w:left="0" w:firstLine="709"/>
        <w:jc w:val="center"/>
        <w:rPr>
          <w:b/>
        </w:rPr>
      </w:pPr>
      <w:r w:rsidRPr="00C80907">
        <w:rPr>
          <w:b/>
        </w:rPr>
        <w:t xml:space="preserve">Место, дата и время </w:t>
      </w:r>
      <w:r>
        <w:rPr>
          <w:b/>
        </w:rPr>
        <w:t xml:space="preserve">проведения </w:t>
      </w:r>
      <w:r w:rsidRPr="00C80907">
        <w:rPr>
          <w:b/>
        </w:rPr>
        <w:t>аукцион</w:t>
      </w:r>
      <w:r>
        <w:rPr>
          <w:b/>
        </w:rPr>
        <w:t>а</w:t>
      </w:r>
    </w:p>
    <w:p w:rsidR="00E709F9" w:rsidRDefault="00E709F9" w:rsidP="00AE3A14">
      <w:pPr>
        <w:widowControl w:val="0"/>
        <w:suppressAutoHyphens/>
        <w:ind w:firstLine="709"/>
        <w:jc w:val="both"/>
        <w:rPr>
          <w:b/>
        </w:rPr>
      </w:pPr>
      <w:r>
        <w:t>9.1. Дата и время проведения аукциона</w:t>
      </w:r>
      <w:r w:rsidRPr="00E711F2">
        <w:t xml:space="preserve">: </w:t>
      </w:r>
      <w:r w:rsidRPr="007163BE">
        <w:t>1</w:t>
      </w:r>
      <w:r w:rsidR="005B017F">
        <w:t>1</w:t>
      </w:r>
      <w:r w:rsidRPr="007163BE">
        <w:t xml:space="preserve">:00 часов </w:t>
      </w:r>
      <w:r w:rsidR="00736288">
        <w:t>10 августа</w:t>
      </w:r>
      <w:r w:rsidRPr="007163BE">
        <w:t xml:space="preserve"> 201</w:t>
      </w:r>
      <w:r w:rsidR="00736288">
        <w:t>6</w:t>
      </w:r>
      <w:r w:rsidR="00AD0834" w:rsidRPr="007163BE">
        <w:t xml:space="preserve"> года.</w:t>
      </w:r>
    </w:p>
    <w:p w:rsidR="00E709F9" w:rsidRDefault="00E709F9" w:rsidP="00AE3A14">
      <w:pPr>
        <w:widowControl w:val="0"/>
        <w:suppressAutoHyphens/>
        <w:ind w:firstLine="709"/>
        <w:jc w:val="both"/>
      </w:pPr>
      <w:r>
        <w:t>9.2. В аукционе могут участвовать только заявители, признанные участниками аукциона.</w:t>
      </w:r>
    </w:p>
    <w:p w:rsidR="00E709F9" w:rsidRDefault="00E709F9" w:rsidP="00AE3A14">
      <w:pPr>
        <w:widowControl w:val="0"/>
        <w:suppressAutoHyphens/>
        <w:ind w:firstLine="709"/>
        <w:jc w:val="both"/>
      </w:pPr>
      <w:r>
        <w:lastRenderedPageBreak/>
        <w:t xml:space="preserve">9.3. </w:t>
      </w:r>
      <w:r w:rsidRPr="00BC39EC">
        <w:t xml:space="preserve">Аукцион проводится </w:t>
      </w:r>
      <w:r>
        <w:t>организатором аукциона в присутствии членов комиссии и участников аукциона (их представителей)</w:t>
      </w:r>
      <w:r w:rsidRPr="00D83AFA">
        <w:t xml:space="preserve"> </w:t>
      </w:r>
      <w:r>
        <w:t>по адресу:</w:t>
      </w:r>
      <w:r w:rsidRPr="0072752C">
        <w:t xml:space="preserve"> </w:t>
      </w:r>
      <w:r>
        <w:t>617760</w:t>
      </w:r>
      <w:r w:rsidRPr="0072752C">
        <w:t xml:space="preserve">, </w:t>
      </w:r>
      <w:r>
        <w:t>Пермский край</w:t>
      </w:r>
      <w:r w:rsidR="00303F11">
        <w:t xml:space="preserve">, г.Чайковский, ул.Ленина, 37, </w:t>
      </w:r>
      <w:r w:rsidR="005B017F">
        <w:t>3</w:t>
      </w:r>
      <w:r w:rsidRPr="0072752C">
        <w:t xml:space="preserve"> этаж, каб. </w:t>
      </w:r>
      <w:r w:rsidR="0003488C">
        <w:t>50</w:t>
      </w:r>
      <w:r w:rsidRPr="0072752C">
        <w:t>.</w:t>
      </w:r>
    </w:p>
    <w:p w:rsidR="00E709F9" w:rsidRDefault="00E709F9" w:rsidP="00AE3A14">
      <w:pPr>
        <w:widowControl w:val="0"/>
        <w:shd w:val="clear" w:color="auto" w:fill="FFFFFF"/>
        <w:suppressAutoHyphens/>
        <w:ind w:firstLine="709"/>
        <w:jc w:val="both"/>
      </w:pPr>
      <w:r>
        <w:t>9.4. Непосредственно перед началом аукциона секретарь комиссии регистрирует явившихся на аукцион участников, подавших заявки в отношении лотов (их представителей). При регистрации участникам аукциона выдаются пронумерованные карточки.</w:t>
      </w:r>
    </w:p>
    <w:p w:rsidR="00E709F9" w:rsidRDefault="00E709F9" w:rsidP="00AE3A14">
      <w:pPr>
        <w:widowControl w:val="0"/>
        <w:shd w:val="clear" w:color="auto" w:fill="FFFFFF"/>
        <w:suppressAutoHyphens/>
        <w:ind w:firstLine="709"/>
        <w:jc w:val="both"/>
      </w:pPr>
      <w:r>
        <w:t xml:space="preserve">9.7. При проведении аукциона организатор аукциона осуществляет </w:t>
      </w:r>
      <w:r w:rsidR="00413263">
        <w:t>ауди</w:t>
      </w:r>
      <w:r>
        <w:t>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E709F9" w:rsidRDefault="00E709F9" w:rsidP="00AE3A14">
      <w:pPr>
        <w:pStyle w:val="ConsPlusNormal"/>
        <w:suppressAutoHyphens/>
        <w:ind w:firstLine="709"/>
        <w:jc w:val="both"/>
        <w:rPr>
          <w:rFonts w:ascii="Times New Roman" w:hAnsi="Times New Roman" w:cs="Times New Roman"/>
          <w:sz w:val="24"/>
          <w:szCs w:val="24"/>
        </w:rPr>
      </w:pPr>
    </w:p>
    <w:p w:rsidR="00E709F9" w:rsidRPr="00BC11D2" w:rsidRDefault="00E709F9" w:rsidP="00AE3A14">
      <w:pPr>
        <w:numPr>
          <w:ilvl w:val="0"/>
          <w:numId w:val="33"/>
        </w:numPr>
        <w:suppressAutoHyphens/>
        <w:autoSpaceDE w:val="0"/>
        <w:autoSpaceDN w:val="0"/>
        <w:adjustRightInd w:val="0"/>
        <w:ind w:left="0" w:firstLine="709"/>
        <w:jc w:val="center"/>
        <w:rPr>
          <w:b/>
        </w:rPr>
      </w:pPr>
      <w:r>
        <w:rPr>
          <w:b/>
          <w:bCs/>
        </w:rPr>
        <w:t>Требование о внесении и размере задатка</w:t>
      </w:r>
    </w:p>
    <w:p w:rsidR="00E709F9" w:rsidRPr="0064114E" w:rsidRDefault="00E709F9" w:rsidP="00B122C6">
      <w:pPr>
        <w:suppressAutoHyphens/>
        <w:ind w:firstLine="709"/>
        <w:jc w:val="both"/>
      </w:pPr>
      <w:r w:rsidRPr="00B122C6">
        <w:t xml:space="preserve">10.1. В качестве обеспечения исполнения обязательства по заключению договора </w:t>
      </w:r>
      <w:r w:rsidR="00B122C6" w:rsidRPr="00B122C6">
        <w:t>на установку и эксплуатацию рекламной конструкции</w:t>
      </w:r>
      <w:r w:rsidRPr="00B122C6">
        <w:t xml:space="preserve"> организатор аукциона устанавливает</w:t>
      </w:r>
      <w:r w:rsidRPr="0064114E">
        <w:t xml:space="preserve"> требование о внесении задатка.</w:t>
      </w:r>
    </w:p>
    <w:p w:rsidR="00E709F9" w:rsidRDefault="00E709F9" w:rsidP="00AE3A14">
      <w:pPr>
        <w:suppressAutoHyphens/>
        <w:ind w:firstLine="709"/>
        <w:jc w:val="both"/>
      </w:pPr>
      <w:r>
        <w:t>10.2.</w:t>
      </w:r>
      <w:r w:rsidRPr="0064114E">
        <w:t xml:space="preserve"> </w:t>
      </w:r>
      <w:r w:rsidRPr="006561A8">
        <w:t>Для участия в аукционе заявитель вносит</w:t>
      </w:r>
      <w:r>
        <w:t xml:space="preserve"> задаток в размере </w:t>
      </w:r>
      <w:r w:rsidRPr="003E0FDF">
        <w:t>20%</w:t>
      </w:r>
      <w:r w:rsidRPr="006561A8">
        <w:t xml:space="preserve"> от начальной цены продажи </w:t>
      </w:r>
      <w:r>
        <w:t xml:space="preserve">права на заключение договора </w:t>
      </w:r>
      <w:r w:rsidR="00B122C6" w:rsidRPr="00B122C6">
        <w:t>на установку и эксплуатацию рекламной конструкции</w:t>
      </w:r>
      <w:r w:rsidRPr="0064114E">
        <w:t>. Задаток НДС не облагается.</w:t>
      </w:r>
    </w:p>
    <w:p w:rsidR="00E709F9" w:rsidRDefault="00E709F9" w:rsidP="00AE3A14">
      <w:pPr>
        <w:tabs>
          <w:tab w:val="left" w:pos="360"/>
          <w:tab w:val="left" w:pos="1800"/>
          <w:tab w:val="left" w:pos="2160"/>
        </w:tabs>
        <w:suppressAutoHyphens/>
        <w:ind w:firstLine="709"/>
        <w:jc w:val="both"/>
        <w:rPr>
          <w:kern w:val="2"/>
        </w:rPr>
      </w:pPr>
      <w:r w:rsidRPr="003E2FC8">
        <w:rPr>
          <w:kern w:val="2"/>
        </w:rPr>
        <w:t>Задаток победителя аукциона засчитывается в</w:t>
      </w:r>
      <w:r w:rsidRPr="003E2FC8">
        <w:t xml:space="preserve"> счет оплаты приобретаемого права</w:t>
      </w:r>
      <w:r w:rsidRPr="003E2FC8">
        <w:rPr>
          <w:kern w:val="2"/>
        </w:rPr>
        <w:t>.</w:t>
      </w:r>
    </w:p>
    <w:p w:rsidR="00E709F9" w:rsidRPr="00F14A5A" w:rsidRDefault="00E709F9" w:rsidP="00AE3A14">
      <w:pPr>
        <w:tabs>
          <w:tab w:val="left" w:pos="360"/>
          <w:tab w:val="left" w:pos="1800"/>
          <w:tab w:val="left" w:pos="2160"/>
        </w:tabs>
        <w:suppressAutoHyphens/>
        <w:ind w:firstLine="709"/>
        <w:jc w:val="both"/>
        <w:rPr>
          <w:kern w:val="2"/>
        </w:rPr>
      </w:pPr>
      <w:r>
        <w:t>10</w:t>
      </w:r>
      <w:r w:rsidRPr="003E2FC8">
        <w:t xml:space="preserve">.3. Задаток перечисляется на расчетный счет Организатора аукциона (Комитет по </w:t>
      </w:r>
      <w:r w:rsidRPr="00445804">
        <w:t xml:space="preserve">управлению имуществом администрации Чайковского муниципального района) </w:t>
      </w:r>
      <w:r w:rsidRPr="00F14A5A">
        <w:t xml:space="preserve">не позднее </w:t>
      </w:r>
      <w:r w:rsidR="005B017F">
        <w:t>17</w:t>
      </w:r>
      <w:r w:rsidR="005B630E" w:rsidRPr="00F14A5A">
        <w:t xml:space="preserve"> </w:t>
      </w:r>
      <w:r w:rsidR="005B017F">
        <w:t>дека</w:t>
      </w:r>
      <w:r w:rsidR="005504C7" w:rsidRPr="00F14A5A">
        <w:t>бр</w:t>
      </w:r>
      <w:r w:rsidR="00AF3934" w:rsidRPr="00F14A5A">
        <w:t>я</w:t>
      </w:r>
      <w:r w:rsidR="00325E63" w:rsidRPr="00F14A5A">
        <w:t xml:space="preserve"> </w:t>
      </w:r>
      <w:r w:rsidR="00303F11" w:rsidRPr="00F14A5A">
        <w:t>201</w:t>
      </w:r>
      <w:r w:rsidR="005B630E" w:rsidRPr="00F14A5A">
        <w:t>5</w:t>
      </w:r>
      <w:r w:rsidR="00303F11" w:rsidRPr="00F14A5A">
        <w:t xml:space="preserve"> </w:t>
      </w:r>
      <w:r w:rsidRPr="00F14A5A">
        <w:t>г.</w:t>
      </w:r>
    </w:p>
    <w:p w:rsidR="00E709F9" w:rsidRPr="0074125B" w:rsidRDefault="00E709F9" w:rsidP="00AE3A14">
      <w:pPr>
        <w:suppressAutoHyphens/>
        <w:ind w:firstLine="709"/>
        <w:jc w:val="both"/>
      </w:pPr>
      <w:r w:rsidRPr="0074125B">
        <w:t xml:space="preserve">1) Задаток вносится </w:t>
      </w:r>
      <w:r w:rsidR="00732BCF">
        <w:t xml:space="preserve">в соответствии с договором о задатке </w:t>
      </w:r>
      <w:r w:rsidRPr="0074125B">
        <w:t xml:space="preserve">по следующим реквизитам: Финансовое управление администрации Чайковского муниципального района (Комитет по управлению имуществом Чайковского района) ИНН 5920005601, КПП 592001001, л/с 0591021110, </w:t>
      </w:r>
      <w:r w:rsidRPr="0074125B">
        <w:rPr>
          <w:b/>
        </w:rPr>
        <w:t>р/с 40302810300005000001</w:t>
      </w:r>
      <w:r w:rsidRPr="0074125B">
        <w:t xml:space="preserve">, Банк получателя: </w:t>
      </w:r>
      <w:r w:rsidR="005B017F" w:rsidRPr="00B073E0">
        <w:t>РКЦ г. Чайковский</w:t>
      </w:r>
      <w:r w:rsidRPr="0074125B">
        <w:t>, БИК 045763000.</w:t>
      </w:r>
    </w:p>
    <w:p w:rsidR="00E709F9" w:rsidRPr="003E2FC8" w:rsidRDefault="00E709F9" w:rsidP="00AE3A14">
      <w:pPr>
        <w:suppressAutoHyphens/>
        <w:ind w:firstLine="709"/>
        <w:jc w:val="both"/>
      </w:pPr>
      <w:r>
        <w:t xml:space="preserve">2) </w:t>
      </w:r>
      <w:r w:rsidRPr="003E2FC8">
        <w:t>В платежном документе в разделе «Назначение платежа» заявитель должен указать: фамилию, имя, отчеств</w:t>
      </w:r>
      <w:r w:rsidR="00303F11">
        <w:t>о плательщика</w:t>
      </w:r>
      <w:r w:rsidRPr="003E2FC8">
        <w:t>, № лота, дату проведения аукциона.</w:t>
      </w:r>
    </w:p>
    <w:p w:rsidR="00E709F9" w:rsidRDefault="00E709F9" w:rsidP="00AE3A14">
      <w:pPr>
        <w:suppressAutoHyphens/>
        <w:autoSpaceDE w:val="0"/>
        <w:autoSpaceDN w:val="0"/>
        <w:adjustRightInd w:val="0"/>
        <w:ind w:firstLine="709"/>
        <w:jc w:val="both"/>
      </w:pPr>
      <w:r>
        <w:t>10.4. Установленное требование о внесении задатка, которое в равной мере распространяется на всех участников аукциона и указывается в извещении о проведении аукциона.</w:t>
      </w:r>
    </w:p>
    <w:p w:rsidR="00E709F9" w:rsidRDefault="00E709F9" w:rsidP="00AE3A14">
      <w:pPr>
        <w:suppressAutoHyphens/>
        <w:autoSpaceDE w:val="0"/>
        <w:autoSpaceDN w:val="0"/>
        <w:adjustRightInd w:val="0"/>
        <w:ind w:firstLine="709"/>
        <w:jc w:val="both"/>
      </w:pPr>
    </w:p>
    <w:p w:rsidR="00E709F9" w:rsidRPr="00BC11D2" w:rsidRDefault="00E709F9" w:rsidP="00AE3A14">
      <w:pPr>
        <w:numPr>
          <w:ilvl w:val="0"/>
          <w:numId w:val="33"/>
        </w:numPr>
        <w:suppressAutoHyphens/>
        <w:autoSpaceDE w:val="0"/>
        <w:autoSpaceDN w:val="0"/>
        <w:adjustRightInd w:val="0"/>
        <w:ind w:left="0" w:firstLine="709"/>
        <w:jc w:val="center"/>
        <w:rPr>
          <w:b/>
        </w:rPr>
      </w:pPr>
      <w:bookmarkStart w:id="3" w:name="_Toc151353090"/>
      <w:r>
        <w:rPr>
          <w:b/>
        </w:rPr>
        <w:t>С</w:t>
      </w:r>
      <w:r w:rsidRPr="00173968">
        <w:rPr>
          <w:b/>
        </w:rPr>
        <w:t xml:space="preserve">роки и порядок оплаты </w:t>
      </w:r>
      <w:r>
        <w:rPr>
          <w:b/>
        </w:rPr>
        <w:t>цены за право заключения договора</w:t>
      </w:r>
    </w:p>
    <w:p w:rsidR="0074125B" w:rsidRPr="0074125B" w:rsidRDefault="00E709F9" w:rsidP="0074125B">
      <w:pPr>
        <w:suppressAutoHyphens/>
        <w:ind w:firstLine="709"/>
        <w:jc w:val="both"/>
      </w:pPr>
      <w:r>
        <w:t>11.</w:t>
      </w:r>
      <w:r w:rsidR="00BD0C6B">
        <w:t>1</w:t>
      </w:r>
      <w:r>
        <w:t>.</w:t>
      </w:r>
      <w:r w:rsidRPr="00BD1E50">
        <w:t xml:space="preserve"> </w:t>
      </w:r>
      <w:r w:rsidR="00406E7C" w:rsidRPr="00406E7C">
        <w:t xml:space="preserve">Победитель аукциона </w:t>
      </w:r>
      <w:r w:rsidRPr="00406E7C">
        <w:t xml:space="preserve">обязан перечислить </w:t>
      </w:r>
      <w:r w:rsidR="00406E7C" w:rsidRPr="00406E7C">
        <w:t>предложенную им цену за право заключения договора (за минусом уплаченного задатка)</w:t>
      </w:r>
      <w:r w:rsidR="00282B76">
        <w:t xml:space="preserve"> </w:t>
      </w:r>
      <w:r w:rsidRPr="00406E7C">
        <w:t>в течение десяти</w:t>
      </w:r>
      <w:r w:rsidR="00406E7C" w:rsidRPr="00406E7C">
        <w:t xml:space="preserve"> банковских дней с даты подписания протокола </w:t>
      </w:r>
      <w:r w:rsidR="00267369">
        <w:t xml:space="preserve">об итогах открытого аукциона на право заключения договора на установку и эксплуатацию рекламных конструкций </w:t>
      </w:r>
      <w:r w:rsidRPr="00406E7C">
        <w:t>по следующим реквизитам: Финансовое управление</w:t>
      </w:r>
      <w:r w:rsidRPr="003E2FC8">
        <w:t xml:space="preserve"> администрации Чайковского муниципального района (Комитет по управлению имуществом Чайковского района) </w:t>
      </w:r>
      <w:r w:rsidR="0074125B" w:rsidRPr="0074125B">
        <w:t xml:space="preserve">ИНН 5920005601, КПП 592001001, л/с 0591021110, </w:t>
      </w:r>
      <w:r w:rsidR="0074125B" w:rsidRPr="0074125B">
        <w:rPr>
          <w:b/>
        </w:rPr>
        <w:t>р/с 40302810300005000001</w:t>
      </w:r>
      <w:r w:rsidR="0074125B" w:rsidRPr="0074125B">
        <w:t xml:space="preserve">, Банк получателя: </w:t>
      </w:r>
      <w:r w:rsidR="005B017F" w:rsidRPr="00B073E0">
        <w:t>РКЦ г. Чайковский</w:t>
      </w:r>
      <w:r w:rsidR="0074125B" w:rsidRPr="0074125B">
        <w:t>, БИК 045763000.</w:t>
      </w:r>
    </w:p>
    <w:p w:rsidR="00E709F9" w:rsidRDefault="00E709F9" w:rsidP="0074125B">
      <w:pPr>
        <w:suppressAutoHyphens/>
        <w:ind w:firstLine="709"/>
        <w:jc w:val="both"/>
      </w:pPr>
      <w:r>
        <w:t>11</w:t>
      </w:r>
      <w:r w:rsidRPr="00BD1E50">
        <w:t>.</w:t>
      </w:r>
      <w:r w:rsidR="00BD0C6B">
        <w:t>2</w:t>
      </w:r>
      <w:r w:rsidRPr="00BD1E50">
        <w:t xml:space="preserve">. Неоплата цены за право заключения договора является основанием для одностороннего отказа от исполнения договора истечения его срока в </w:t>
      </w:r>
      <w:r w:rsidRPr="005B2926">
        <w:t>порядке ч</w:t>
      </w:r>
      <w:r w:rsidR="004A53EF">
        <w:t>асти</w:t>
      </w:r>
      <w:r w:rsidRPr="005B2926">
        <w:t xml:space="preserve"> 3 ст</w:t>
      </w:r>
      <w:r w:rsidR="004A53EF">
        <w:t>атьи</w:t>
      </w:r>
      <w:r w:rsidRPr="005B2926">
        <w:t xml:space="preserve"> 450 Г</w:t>
      </w:r>
      <w:r w:rsidR="004A53EF">
        <w:t>ражданского кодекса</w:t>
      </w:r>
      <w:r w:rsidRPr="005B2926">
        <w:t xml:space="preserve"> </w:t>
      </w:r>
      <w:r w:rsidR="004A53EF" w:rsidRPr="001F250C">
        <w:t>Российской Федерации</w:t>
      </w:r>
      <w:r w:rsidRPr="005B2926">
        <w:t>.</w:t>
      </w:r>
    </w:p>
    <w:p w:rsidR="00E709F9" w:rsidRPr="00267369" w:rsidRDefault="00E709F9" w:rsidP="00AE3A14">
      <w:pPr>
        <w:pStyle w:val="ab"/>
        <w:tabs>
          <w:tab w:val="num" w:pos="0"/>
        </w:tabs>
        <w:suppressAutoHyphens/>
        <w:spacing w:line="240" w:lineRule="auto"/>
        <w:ind w:left="0" w:firstLine="709"/>
        <w:rPr>
          <w:color w:val="auto"/>
        </w:rPr>
      </w:pPr>
      <w:r>
        <w:rPr>
          <w:color w:val="auto"/>
        </w:rPr>
        <w:t>11.</w:t>
      </w:r>
      <w:r w:rsidR="00BD0C6B">
        <w:rPr>
          <w:color w:val="auto"/>
        </w:rPr>
        <w:t>3</w:t>
      </w:r>
      <w:r>
        <w:rPr>
          <w:color w:val="auto"/>
        </w:rPr>
        <w:t xml:space="preserve">. Договор подписывается в течение </w:t>
      </w:r>
      <w:r w:rsidR="000E01B7">
        <w:rPr>
          <w:color w:val="auto"/>
        </w:rPr>
        <w:t>10</w:t>
      </w:r>
      <w:r>
        <w:rPr>
          <w:color w:val="auto"/>
        </w:rPr>
        <w:t xml:space="preserve"> рабочих дней с момента подписания протокола</w:t>
      </w:r>
      <w:r w:rsidR="00267369" w:rsidRPr="00267369">
        <w:t xml:space="preserve"> </w:t>
      </w:r>
      <w:r w:rsidR="00267369" w:rsidRPr="00267369">
        <w:rPr>
          <w:color w:val="auto"/>
        </w:rPr>
        <w:t>об итогах открытого аукциона на право заключения договора на установку и эксплуатацию рекламных конструкций</w:t>
      </w:r>
      <w:r w:rsidRPr="00267369">
        <w:rPr>
          <w:color w:val="auto"/>
        </w:rPr>
        <w:t>.</w:t>
      </w:r>
    </w:p>
    <w:p w:rsidR="00E709F9" w:rsidRPr="006561A8" w:rsidRDefault="00E709F9" w:rsidP="00AE3A14">
      <w:pPr>
        <w:widowControl w:val="0"/>
        <w:suppressAutoHyphens/>
        <w:autoSpaceDE w:val="0"/>
        <w:autoSpaceDN w:val="0"/>
        <w:adjustRightInd w:val="0"/>
        <w:ind w:firstLine="709"/>
        <w:jc w:val="both"/>
        <w:rPr>
          <w:color w:val="000000"/>
        </w:rPr>
      </w:pPr>
    </w:p>
    <w:p w:rsidR="00E709F9" w:rsidRPr="006E43F3" w:rsidRDefault="00E709F9" w:rsidP="00AE3A14">
      <w:pPr>
        <w:widowControl w:val="0"/>
        <w:suppressAutoHyphens/>
        <w:ind w:firstLine="709"/>
        <w:jc w:val="center"/>
        <w:rPr>
          <w:b/>
        </w:rPr>
      </w:pPr>
      <w:r w:rsidRPr="006E43F3">
        <w:rPr>
          <w:b/>
          <w:lang w:val="en-US"/>
        </w:rPr>
        <w:t>XII</w:t>
      </w:r>
      <w:r w:rsidRPr="006E43F3">
        <w:rPr>
          <w:b/>
        </w:rPr>
        <w:t xml:space="preserve"> Изменение условий договора</w:t>
      </w:r>
    </w:p>
    <w:p w:rsidR="00E709F9" w:rsidRDefault="00E709F9" w:rsidP="00AE3A14">
      <w:pPr>
        <w:autoSpaceDE w:val="0"/>
        <w:autoSpaceDN w:val="0"/>
        <w:adjustRightInd w:val="0"/>
        <w:ind w:firstLine="709"/>
        <w:jc w:val="both"/>
        <w:outlineLvl w:val="1"/>
      </w:pPr>
      <w:r w:rsidRPr="006E43F3">
        <w:t>1</w:t>
      </w:r>
      <w:r w:rsidR="001B4F78">
        <w:t>2</w:t>
      </w:r>
      <w:r w:rsidRPr="006E43F3">
        <w:t>.1.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817D7" w:rsidRDefault="00741B92" w:rsidP="00AE3A14">
      <w:pPr>
        <w:ind w:firstLine="709"/>
        <w:jc w:val="both"/>
        <w:rPr>
          <w:rFonts w:cs="Times New Roman CYR"/>
        </w:rPr>
      </w:pPr>
      <w:r>
        <w:t>1</w:t>
      </w:r>
      <w:r w:rsidR="001B4F78">
        <w:t>2</w:t>
      </w:r>
      <w:r>
        <w:t xml:space="preserve">.2. </w:t>
      </w:r>
      <w:r w:rsidR="007817D7">
        <w:rPr>
          <w:rFonts w:cs="Times New Roman CYR"/>
        </w:rPr>
        <w:t>Размер платы</w:t>
      </w:r>
      <w:r w:rsidR="00267369">
        <w:rPr>
          <w:rFonts w:cs="Times New Roman CYR"/>
        </w:rPr>
        <w:t xml:space="preserve"> по договору на установку и эксплуатацию рекламной конструкции</w:t>
      </w:r>
      <w:r w:rsidR="007817D7">
        <w:rPr>
          <w:rFonts w:cs="Times New Roman CYR"/>
        </w:rPr>
        <w:t xml:space="preserve"> может быть изменен </w:t>
      </w:r>
      <w:r w:rsidR="00267369">
        <w:rPr>
          <w:rFonts w:cs="Times New Roman CYR"/>
        </w:rPr>
        <w:t>Комитетом</w:t>
      </w:r>
      <w:r w:rsidR="007817D7">
        <w:rPr>
          <w:rFonts w:cs="Times New Roman CYR"/>
        </w:rPr>
        <w:t xml:space="preserve"> в одностороннем порядке, но не чаще одного раза в год. </w:t>
      </w:r>
      <w:r w:rsidR="00267369">
        <w:rPr>
          <w:rFonts w:cs="Times New Roman CYR"/>
        </w:rPr>
        <w:t>Комитет</w:t>
      </w:r>
      <w:r w:rsidR="007817D7">
        <w:rPr>
          <w:rFonts w:cs="Times New Roman CYR"/>
        </w:rPr>
        <w:t xml:space="preserve"> направляет </w:t>
      </w:r>
      <w:r w:rsidR="00A66F32" w:rsidRPr="003E0FDF">
        <w:t>Рекламораспространителю</w:t>
      </w:r>
      <w:r w:rsidR="007817D7" w:rsidRPr="003E0FDF">
        <w:rPr>
          <w:rFonts w:cs="Times New Roman CYR"/>
        </w:rPr>
        <w:t xml:space="preserve"> у</w:t>
      </w:r>
      <w:r w:rsidR="007817D7">
        <w:rPr>
          <w:rFonts w:cs="Times New Roman CYR"/>
        </w:rPr>
        <w:t>ведомление к Договору с указанием нового размера платы</w:t>
      </w:r>
      <w:r w:rsidR="00267369">
        <w:rPr>
          <w:rFonts w:cs="Times New Roman CYR"/>
        </w:rPr>
        <w:t xml:space="preserve"> по договору</w:t>
      </w:r>
      <w:r w:rsidR="007817D7">
        <w:rPr>
          <w:rFonts w:cs="Times New Roman CYR"/>
        </w:rPr>
        <w:t>.</w:t>
      </w:r>
    </w:p>
    <w:p w:rsidR="00741B92" w:rsidRDefault="00741B92" w:rsidP="00AE3A14">
      <w:pPr>
        <w:autoSpaceDE w:val="0"/>
        <w:autoSpaceDN w:val="0"/>
        <w:adjustRightInd w:val="0"/>
        <w:ind w:firstLine="709"/>
        <w:jc w:val="both"/>
        <w:outlineLvl w:val="1"/>
      </w:pPr>
    </w:p>
    <w:p w:rsidR="00E709F9" w:rsidRPr="00BB1CB0" w:rsidRDefault="00267369" w:rsidP="00AE3A14">
      <w:pPr>
        <w:autoSpaceDE w:val="0"/>
        <w:autoSpaceDN w:val="0"/>
        <w:adjustRightInd w:val="0"/>
        <w:ind w:firstLine="709"/>
        <w:jc w:val="center"/>
        <w:outlineLvl w:val="1"/>
        <w:rPr>
          <w:b/>
        </w:rPr>
      </w:pPr>
      <w:r w:rsidRPr="006E43F3">
        <w:rPr>
          <w:b/>
          <w:lang w:val="en-US"/>
        </w:rPr>
        <w:lastRenderedPageBreak/>
        <w:t>XIII</w:t>
      </w:r>
      <w:r w:rsidRPr="00267369">
        <w:rPr>
          <w:b/>
        </w:rPr>
        <w:t xml:space="preserve"> </w:t>
      </w:r>
      <w:r w:rsidR="00E709F9">
        <w:rPr>
          <w:b/>
        </w:rPr>
        <w:t>У</w:t>
      </w:r>
      <w:r w:rsidR="00E709F9" w:rsidRPr="00BB1CB0">
        <w:rPr>
          <w:b/>
        </w:rPr>
        <w:t>словия аукциона, порядок и условия заключения договора</w:t>
      </w:r>
    </w:p>
    <w:p w:rsidR="00E709F9" w:rsidRDefault="00E709F9" w:rsidP="00AE3A14">
      <w:pPr>
        <w:suppressAutoHyphens/>
        <w:autoSpaceDE w:val="0"/>
        <w:autoSpaceDN w:val="0"/>
        <w:adjustRightInd w:val="0"/>
        <w:ind w:firstLine="709"/>
        <w:jc w:val="both"/>
        <w:outlineLvl w:val="1"/>
      </w:pPr>
      <w:r w:rsidRPr="00BB1CB0">
        <w:t>1</w:t>
      </w:r>
      <w:r w:rsidR="001B4F78">
        <w:t>3</w:t>
      </w:r>
      <w:r>
        <w:t xml:space="preserve">.1. Условия </w:t>
      </w:r>
      <w:r w:rsidR="00303F11">
        <w:t xml:space="preserve"> </w:t>
      </w:r>
      <w:r>
        <w:t>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F1F74" w:rsidRPr="00BD1E50" w:rsidRDefault="0064606B" w:rsidP="00AE3A14">
      <w:pPr>
        <w:pStyle w:val="ab"/>
        <w:tabs>
          <w:tab w:val="num" w:pos="0"/>
        </w:tabs>
        <w:suppressAutoHyphens/>
        <w:spacing w:line="240" w:lineRule="auto"/>
        <w:ind w:left="0" w:firstLine="709"/>
        <w:rPr>
          <w:color w:val="auto"/>
        </w:rPr>
      </w:pPr>
      <w:r w:rsidRPr="0064606B">
        <w:rPr>
          <w:color w:val="auto"/>
        </w:rPr>
        <w:t>1</w:t>
      </w:r>
      <w:r w:rsidR="001B4F78">
        <w:rPr>
          <w:color w:val="auto"/>
        </w:rPr>
        <w:t>3</w:t>
      </w:r>
      <w:r w:rsidRPr="0064606B">
        <w:rPr>
          <w:color w:val="auto"/>
        </w:rPr>
        <w:t>.2. Договор</w:t>
      </w:r>
      <w:r>
        <w:rPr>
          <w:color w:val="auto"/>
        </w:rPr>
        <w:t xml:space="preserve"> подписывается </w:t>
      </w:r>
      <w:r w:rsidR="007F5395">
        <w:rPr>
          <w:color w:val="auto"/>
        </w:rPr>
        <w:t>в течение десяти</w:t>
      </w:r>
      <w:r w:rsidR="007F1F74">
        <w:rPr>
          <w:color w:val="auto"/>
        </w:rPr>
        <w:t xml:space="preserve"> рабочих дней с момента подписания протокола аукциона.</w:t>
      </w:r>
    </w:p>
    <w:p w:rsidR="00E709F9" w:rsidRPr="006561A8" w:rsidRDefault="00E709F9" w:rsidP="00AE3A14">
      <w:pPr>
        <w:widowControl w:val="0"/>
        <w:suppressAutoHyphens/>
        <w:autoSpaceDE w:val="0"/>
        <w:autoSpaceDN w:val="0"/>
        <w:adjustRightInd w:val="0"/>
        <w:ind w:firstLine="709"/>
        <w:jc w:val="both"/>
        <w:rPr>
          <w:color w:val="000000"/>
        </w:rPr>
      </w:pPr>
    </w:p>
    <w:p w:rsidR="00E709F9" w:rsidRDefault="00267369" w:rsidP="00AE3A14">
      <w:pPr>
        <w:suppressAutoHyphens/>
        <w:autoSpaceDE w:val="0"/>
        <w:autoSpaceDN w:val="0"/>
        <w:adjustRightInd w:val="0"/>
        <w:ind w:firstLine="709"/>
        <w:jc w:val="center"/>
        <w:rPr>
          <w:b/>
        </w:rPr>
      </w:pPr>
      <w:bookmarkStart w:id="4" w:name="_Toc151353081"/>
      <w:r>
        <w:rPr>
          <w:b/>
          <w:lang w:val="en-US"/>
        </w:rPr>
        <w:t>XIV</w:t>
      </w:r>
      <w:r w:rsidRPr="002909BB">
        <w:rPr>
          <w:b/>
        </w:rPr>
        <w:t xml:space="preserve"> </w:t>
      </w:r>
      <w:r w:rsidR="00E709F9">
        <w:rPr>
          <w:b/>
        </w:rPr>
        <w:t>Порядок проведения аукциона</w:t>
      </w:r>
    </w:p>
    <w:p w:rsidR="00E709F9" w:rsidRPr="00FA191C" w:rsidRDefault="00E709F9" w:rsidP="00AE3A14">
      <w:pPr>
        <w:suppressAutoHyphens/>
        <w:autoSpaceDE w:val="0"/>
        <w:autoSpaceDN w:val="0"/>
        <w:adjustRightInd w:val="0"/>
        <w:ind w:firstLine="709"/>
        <w:jc w:val="both"/>
        <w:rPr>
          <w:bCs/>
        </w:rPr>
      </w:pPr>
      <w:r w:rsidRPr="00FA191C">
        <w:rPr>
          <w:bCs/>
        </w:rPr>
        <w:t>1</w:t>
      </w:r>
      <w:r w:rsidR="001B4F78">
        <w:rPr>
          <w:bCs/>
        </w:rPr>
        <w:t>4</w:t>
      </w:r>
      <w:r>
        <w:rPr>
          <w:bCs/>
        </w:rPr>
        <w:t>.1.</w:t>
      </w:r>
      <w:r w:rsidRPr="00FA191C">
        <w:rPr>
          <w:bCs/>
        </w:rPr>
        <w:t xml:space="preserve"> В аукционе могут участвовать только заявители, признанные участниками аукциона. </w:t>
      </w:r>
    </w:p>
    <w:p w:rsidR="00E709F9" w:rsidRPr="00FA191C" w:rsidRDefault="00E709F9" w:rsidP="00AE3A14">
      <w:pPr>
        <w:suppressAutoHyphens/>
        <w:autoSpaceDE w:val="0"/>
        <w:autoSpaceDN w:val="0"/>
        <w:adjustRightInd w:val="0"/>
        <w:ind w:firstLine="709"/>
        <w:jc w:val="both"/>
        <w:rPr>
          <w:bCs/>
        </w:rPr>
      </w:pPr>
      <w:r>
        <w:rPr>
          <w:bCs/>
        </w:rPr>
        <w:t>1</w:t>
      </w:r>
      <w:r w:rsidR="00F409DB">
        <w:rPr>
          <w:bCs/>
        </w:rPr>
        <w:t>4</w:t>
      </w:r>
      <w:r>
        <w:rPr>
          <w:bCs/>
        </w:rPr>
        <w:t>.2.</w:t>
      </w:r>
      <w:r w:rsidRPr="00FA191C">
        <w:rPr>
          <w:bCs/>
        </w:rPr>
        <w:t xml:space="preserve"> Аукцион проводится организатором аукциона в присутствии членов аукционной комиссии и участников аукциона (их представителей).</w:t>
      </w:r>
    </w:p>
    <w:p w:rsidR="00E709F9" w:rsidRPr="00FA191C" w:rsidRDefault="00F409DB" w:rsidP="00AE3A14">
      <w:pPr>
        <w:suppressAutoHyphens/>
        <w:autoSpaceDE w:val="0"/>
        <w:autoSpaceDN w:val="0"/>
        <w:adjustRightInd w:val="0"/>
        <w:ind w:firstLine="709"/>
        <w:jc w:val="both"/>
        <w:rPr>
          <w:bCs/>
        </w:rPr>
      </w:pPr>
      <w:r>
        <w:rPr>
          <w:bCs/>
        </w:rPr>
        <w:t>14</w:t>
      </w:r>
      <w:r w:rsidR="00E709F9">
        <w:rPr>
          <w:bCs/>
        </w:rPr>
        <w:t>.3.</w:t>
      </w:r>
      <w:r w:rsidR="00E709F9" w:rsidRPr="00FA191C">
        <w:rPr>
          <w:bCs/>
        </w:rPr>
        <w:t xml:space="preserve"> Аукцион проводится путем повышения начальной (минимальной) цены договора (цены лота), указанной в извещении о проведении аукциона, на </w:t>
      </w:r>
      <w:r w:rsidR="00E709F9">
        <w:rPr>
          <w:bCs/>
        </w:rPr>
        <w:t>«</w:t>
      </w:r>
      <w:r w:rsidR="00E709F9" w:rsidRPr="00FA191C">
        <w:rPr>
          <w:bCs/>
        </w:rPr>
        <w:t>шаг аукциона</w:t>
      </w:r>
      <w:r w:rsidR="00E709F9">
        <w:rPr>
          <w:bCs/>
        </w:rPr>
        <w:t>»</w:t>
      </w:r>
      <w:r w:rsidR="00E709F9" w:rsidRPr="00FA191C">
        <w:rPr>
          <w:bCs/>
        </w:rPr>
        <w:t>.</w:t>
      </w:r>
    </w:p>
    <w:p w:rsidR="00E709F9" w:rsidRPr="00FA191C" w:rsidRDefault="00E709F9" w:rsidP="00AE3A14">
      <w:pPr>
        <w:suppressAutoHyphens/>
        <w:autoSpaceDE w:val="0"/>
        <w:autoSpaceDN w:val="0"/>
        <w:adjustRightInd w:val="0"/>
        <w:ind w:firstLine="709"/>
        <w:jc w:val="both"/>
        <w:rPr>
          <w:bCs/>
        </w:rPr>
      </w:pPr>
      <w:r>
        <w:rPr>
          <w:bCs/>
        </w:rPr>
        <w:t>1</w:t>
      </w:r>
      <w:r w:rsidR="00F409DB">
        <w:rPr>
          <w:bCs/>
        </w:rPr>
        <w:t>4</w:t>
      </w:r>
      <w:r>
        <w:rPr>
          <w:bCs/>
        </w:rPr>
        <w:t>.4.</w:t>
      </w:r>
      <w:r w:rsidRPr="00FA191C">
        <w:rPr>
          <w:bCs/>
        </w:rPr>
        <w:t xml:space="preserve"> </w:t>
      </w:r>
      <w:r>
        <w:rPr>
          <w:bCs/>
        </w:rPr>
        <w:t>«</w:t>
      </w:r>
      <w:r w:rsidRPr="00FA191C">
        <w:rPr>
          <w:bCs/>
        </w:rPr>
        <w:t>Шаг аукциона</w:t>
      </w:r>
      <w:r>
        <w:rPr>
          <w:bCs/>
        </w:rPr>
        <w:t>»</w:t>
      </w:r>
      <w:r w:rsidRPr="00FA191C">
        <w:rPr>
          <w:bCs/>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bCs/>
        </w:rPr>
        <w:t>«</w:t>
      </w:r>
      <w:r w:rsidRPr="00FA191C">
        <w:rPr>
          <w:bCs/>
        </w:rPr>
        <w:t>шаг аукциона</w:t>
      </w:r>
      <w:r>
        <w:rPr>
          <w:bCs/>
        </w:rPr>
        <w:t>»</w:t>
      </w:r>
      <w:r w:rsidRPr="00FA191C">
        <w:rPr>
          <w:bCs/>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E709F9" w:rsidRPr="00FA191C" w:rsidRDefault="00E709F9" w:rsidP="00AE3A14">
      <w:pPr>
        <w:suppressAutoHyphens/>
        <w:autoSpaceDE w:val="0"/>
        <w:autoSpaceDN w:val="0"/>
        <w:adjustRightInd w:val="0"/>
        <w:ind w:firstLine="709"/>
        <w:jc w:val="both"/>
        <w:rPr>
          <w:bCs/>
        </w:rPr>
      </w:pPr>
      <w:r>
        <w:rPr>
          <w:bCs/>
        </w:rPr>
        <w:t>1</w:t>
      </w:r>
      <w:r w:rsidR="00F409DB">
        <w:rPr>
          <w:bCs/>
        </w:rPr>
        <w:t>4</w:t>
      </w:r>
      <w:r>
        <w:rPr>
          <w:bCs/>
        </w:rPr>
        <w:t>.5</w:t>
      </w:r>
      <w:r w:rsidRPr="00FA191C">
        <w:rPr>
          <w:bCs/>
        </w:rPr>
        <w:t>. Аукционист выбирается из числа членов аукционной комиссии путем открытого голосования членов аукционной комиссии большинством голосов.</w:t>
      </w:r>
    </w:p>
    <w:p w:rsidR="00E709F9" w:rsidRPr="00FA191C" w:rsidRDefault="00E709F9" w:rsidP="00AE3A14">
      <w:pPr>
        <w:suppressAutoHyphens/>
        <w:autoSpaceDE w:val="0"/>
        <w:autoSpaceDN w:val="0"/>
        <w:adjustRightInd w:val="0"/>
        <w:ind w:firstLine="709"/>
        <w:jc w:val="both"/>
        <w:rPr>
          <w:bCs/>
        </w:rPr>
      </w:pPr>
      <w:r>
        <w:rPr>
          <w:bCs/>
        </w:rPr>
        <w:t>1</w:t>
      </w:r>
      <w:r w:rsidR="00F409DB">
        <w:rPr>
          <w:bCs/>
        </w:rPr>
        <w:t>4</w:t>
      </w:r>
      <w:r>
        <w:rPr>
          <w:bCs/>
        </w:rPr>
        <w:t>.6.</w:t>
      </w:r>
      <w:r w:rsidRPr="00FA191C">
        <w:rPr>
          <w:bCs/>
        </w:rPr>
        <w:t xml:space="preserve"> Аукцион проводится в следующем порядке:</w:t>
      </w:r>
    </w:p>
    <w:p w:rsidR="00E709F9" w:rsidRPr="00FA191C" w:rsidRDefault="00E709F9" w:rsidP="00AE3A14">
      <w:pPr>
        <w:suppressAutoHyphens/>
        <w:autoSpaceDE w:val="0"/>
        <w:autoSpaceDN w:val="0"/>
        <w:adjustRightInd w:val="0"/>
        <w:ind w:firstLine="709"/>
        <w:jc w:val="both"/>
        <w:rPr>
          <w:bCs/>
        </w:rPr>
      </w:pPr>
      <w:r w:rsidRPr="00FA191C">
        <w:rPr>
          <w:bCs/>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709F9" w:rsidRPr="00FA191C" w:rsidRDefault="00E709F9" w:rsidP="00AE3A14">
      <w:pPr>
        <w:suppressAutoHyphens/>
        <w:autoSpaceDE w:val="0"/>
        <w:autoSpaceDN w:val="0"/>
        <w:adjustRightInd w:val="0"/>
        <w:ind w:firstLine="709"/>
        <w:jc w:val="both"/>
        <w:rPr>
          <w:bCs/>
        </w:rPr>
      </w:pPr>
      <w:r w:rsidRPr="00FA191C">
        <w:rPr>
          <w:bCs/>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Pr>
          <w:bCs/>
        </w:rPr>
        <w:t>«</w:t>
      </w:r>
      <w:r w:rsidRPr="00FA191C">
        <w:rPr>
          <w:bCs/>
        </w:rPr>
        <w:t>шага аукциона</w:t>
      </w:r>
      <w:r>
        <w:rPr>
          <w:bCs/>
        </w:rPr>
        <w:t>»</w:t>
      </w:r>
      <w:r w:rsidRPr="00FA191C">
        <w:rPr>
          <w:bCs/>
        </w:rPr>
        <w:t>, после чего аукционист предлагает участникам аукциона заявлять свои предложения о цене договора;</w:t>
      </w:r>
    </w:p>
    <w:p w:rsidR="00E709F9" w:rsidRPr="00FA191C" w:rsidRDefault="00E709F9" w:rsidP="00AE3A14">
      <w:pPr>
        <w:suppressAutoHyphens/>
        <w:autoSpaceDE w:val="0"/>
        <w:autoSpaceDN w:val="0"/>
        <w:adjustRightInd w:val="0"/>
        <w:ind w:firstLine="709"/>
        <w:jc w:val="both"/>
        <w:rPr>
          <w:bCs/>
        </w:rPr>
      </w:pPr>
      <w:r w:rsidRPr="00FA191C">
        <w:rPr>
          <w:bCs/>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bCs/>
        </w:rPr>
        <w:t>«</w:t>
      </w:r>
      <w:r w:rsidRPr="00FA191C">
        <w:rPr>
          <w:bCs/>
        </w:rPr>
        <w:t>шагом аукциона</w:t>
      </w:r>
      <w:r>
        <w:rPr>
          <w:bCs/>
        </w:rPr>
        <w:t>»</w:t>
      </w:r>
      <w:r w:rsidR="00485319">
        <w:rPr>
          <w:bCs/>
        </w:rPr>
        <w:t xml:space="preserve"> </w:t>
      </w:r>
      <w:r w:rsidRPr="00FA191C">
        <w:rPr>
          <w:bCs/>
        </w:rPr>
        <w:t>поднимает карточку, в случае если он согласен заключить договор по объявленной цене;</w:t>
      </w:r>
    </w:p>
    <w:p w:rsidR="00E709F9" w:rsidRPr="00FA191C" w:rsidRDefault="00E709F9" w:rsidP="00AE3A14">
      <w:pPr>
        <w:suppressAutoHyphens/>
        <w:autoSpaceDE w:val="0"/>
        <w:autoSpaceDN w:val="0"/>
        <w:adjustRightInd w:val="0"/>
        <w:ind w:firstLine="709"/>
        <w:jc w:val="both"/>
        <w:rPr>
          <w:bCs/>
        </w:rPr>
      </w:pPr>
      <w:r w:rsidRPr="00FA191C">
        <w:rPr>
          <w:bCs/>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Pr>
          <w:bCs/>
        </w:rPr>
        <w:t>«</w:t>
      </w:r>
      <w:r w:rsidRPr="00FA191C">
        <w:rPr>
          <w:bCs/>
        </w:rPr>
        <w:t>шагом аукциона</w:t>
      </w:r>
      <w:r>
        <w:rPr>
          <w:bCs/>
        </w:rPr>
        <w:t>»</w:t>
      </w:r>
      <w:r w:rsidRPr="00FA191C">
        <w:rPr>
          <w:bCs/>
        </w:rPr>
        <w:t xml:space="preserve">, а также новую цену договора, увеличенную в соответствии с </w:t>
      </w:r>
      <w:r>
        <w:rPr>
          <w:bCs/>
        </w:rPr>
        <w:t>«</w:t>
      </w:r>
      <w:r w:rsidRPr="00FA191C">
        <w:rPr>
          <w:bCs/>
        </w:rPr>
        <w:t>шагом аукциона</w:t>
      </w:r>
      <w:r>
        <w:rPr>
          <w:bCs/>
        </w:rPr>
        <w:t>»</w:t>
      </w:r>
      <w:r w:rsidRPr="00FA191C">
        <w:rPr>
          <w:bCs/>
        </w:rPr>
        <w:t xml:space="preserve"> в п</w:t>
      </w:r>
      <w:r>
        <w:rPr>
          <w:bCs/>
        </w:rPr>
        <w:t>орядке, установленном пунктом 15.4.</w:t>
      </w:r>
      <w:r w:rsidRPr="00FA191C">
        <w:rPr>
          <w:bCs/>
        </w:rPr>
        <w:t xml:space="preserve"> настоящих </w:t>
      </w:r>
      <w:r>
        <w:rPr>
          <w:bCs/>
        </w:rPr>
        <w:t>Условий</w:t>
      </w:r>
      <w:r w:rsidRPr="00FA191C">
        <w:rPr>
          <w:bCs/>
        </w:rPr>
        <w:t xml:space="preserve">, и </w:t>
      </w:r>
      <w:r>
        <w:rPr>
          <w:bCs/>
        </w:rPr>
        <w:t>«</w:t>
      </w:r>
      <w:r w:rsidRPr="00FA191C">
        <w:rPr>
          <w:bCs/>
        </w:rPr>
        <w:t>шаг аукциона</w:t>
      </w:r>
      <w:r>
        <w:rPr>
          <w:bCs/>
        </w:rPr>
        <w:t>»</w:t>
      </w:r>
      <w:r w:rsidRPr="00FA191C">
        <w:rPr>
          <w:bCs/>
        </w:rPr>
        <w:t>, в соответствии с которым повышается цена;</w:t>
      </w:r>
    </w:p>
    <w:p w:rsidR="00E709F9" w:rsidRPr="00FA191C" w:rsidRDefault="00E709F9" w:rsidP="00AE3A14">
      <w:pPr>
        <w:suppressAutoHyphens/>
        <w:autoSpaceDE w:val="0"/>
        <w:autoSpaceDN w:val="0"/>
        <w:adjustRightInd w:val="0"/>
        <w:ind w:firstLine="709"/>
        <w:jc w:val="both"/>
        <w:rPr>
          <w:bCs/>
        </w:rPr>
      </w:pPr>
      <w:r w:rsidRPr="00FA191C">
        <w:rPr>
          <w:bCs/>
        </w:rPr>
        <w:t>1</w:t>
      </w:r>
      <w:r w:rsidR="00F409DB">
        <w:rPr>
          <w:bCs/>
        </w:rPr>
        <w:t>4</w:t>
      </w:r>
      <w:r>
        <w:rPr>
          <w:bCs/>
        </w:rPr>
        <w:t>.7.</w:t>
      </w:r>
      <w:r w:rsidRPr="00FA191C">
        <w:rPr>
          <w:bCs/>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709F9" w:rsidRPr="00FA191C" w:rsidRDefault="00E709F9" w:rsidP="00AE3A14">
      <w:pPr>
        <w:suppressAutoHyphens/>
        <w:autoSpaceDE w:val="0"/>
        <w:autoSpaceDN w:val="0"/>
        <w:adjustRightInd w:val="0"/>
        <w:ind w:firstLine="709"/>
        <w:jc w:val="both"/>
        <w:rPr>
          <w:bCs/>
        </w:rPr>
      </w:pPr>
      <w:r w:rsidRPr="00FA191C">
        <w:rPr>
          <w:bCs/>
        </w:rPr>
        <w:t>1</w:t>
      </w:r>
      <w:r w:rsidR="00F409DB">
        <w:rPr>
          <w:bCs/>
        </w:rPr>
        <w:t>4</w:t>
      </w:r>
      <w:r>
        <w:rPr>
          <w:bCs/>
        </w:rPr>
        <w:t>.8.</w:t>
      </w:r>
      <w:r w:rsidRPr="00FA191C">
        <w:rPr>
          <w:bCs/>
        </w:rPr>
        <w:t xml:space="preserve">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r w:rsidRPr="0074125B">
        <w:rPr>
          <w:bCs/>
        </w:rPr>
        <w:t>Организатор передает победителю аукциона один экземпляр протокола и проект договора,</w:t>
      </w:r>
      <w:r w:rsidRPr="00FA191C">
        <w:rPr>
          <w:bCs/>
        </w:rPr>
        <w:t xml:space="preserve">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709F9" w:rsidRPr="00FA191C" w:rsidRDefault="00E709F9" w:rsidP="00AE3A14">
      <w:pPr>
        <w:suppressAutoHyphens/>
        <w:autoSpaceDE w:val="0"/>
        <w:autoSpaceDN w:val="0"/>
        <w:adjustRightInd w:val="0"/>
        <w:ind w:firstLine="709"/>
        <w:jc w:val="both"/>
        <w:rPr>
          <w:bCs/>
        </w:rPr>
      </w:pPr>
      <w:r w:rsidRPr="00FA191C">
        <w:rPr>
          <w:bCs/>
        </w:rPr>
        <w:t>1</w:t>
      </w:r>
      <w:r w:rsidR="00F409DB">
        <w:rPr>
          <w:bCs/>
        </w:rPr>
        <w:t>4</w:t>
      </w:r>
      <w:r>
        <w:rPr>
          <w:bCs/>
        </w:rPr>
        <w:t>.9.</w:t>
      </w:r>
      <w:r w:rsidRPr="00FA191C">
        <w:rPr>
          <w:bCs/>
        </w:rPr>
        <w:t xml:space="preserve"> Протокол аукциона размещается на официальном сайте в течение дня, следующего за днем подписания указанного протокола.</w:t>
      </w:r>
    </w:p>
    <w:p w:rsidR="00E709F9" w:rsidRPr="0074125B" w:rsidRDefault="00E709F9" w:rsidP="00AE3A14">
      <w:pPr>
        <w:suppressAutoHyphens/>
        <w:autoSpaceDE w:val="0"/>
        <w:autoSpaceDN w:val="0"/>
        <w:adjustRightInd w:val="0"/>
        <w:ind w:firstLine="709"/>
        <w:jc w:val="both"/>
        <w:rPr>
          <w:bCs/>
        </w:rPr>
      </w:pPr>
      <w:r w:rsidRPr="0074125B">
        <w:rPr>
          <w:bCs/>
        </w:rPr>
        <w:t>1</w:t>
      </w:r>
      <w:r w:rsidR="00F409DB">
        <w:rPr>
          <w:bCs/>
        </w:rPr>
        <w:t>4</w:t>
      </w:r>
      <w:r w:rsidRPr="0074125B">
        <w:rPr>
          <w:bCs/>
        </w:rPr>
        <w:t>.10. Любой участник аукциона вправе осуществлять аудио- и/или видеозапись аукциона.</w:t>
      </w:r>
    </w:p>
    <w:p w:rsidR="00E709F9" w:rsidRPr="00FA191C" w:rsidRDefault="00E709F9" w:rsidP="00AE3A14">
      <w:pPr>
        <w:suppressAutoHyphens/>
        <w:autoSpaceDE w:val="0"/>
        <w:autoSpaceDN w:val="0"/>
        <w:adjustRightInd w:val="0"/>
        <w:ind w:firstLine="709"/>
        <w:jc w:val="both"/>
        <w:rPr>
          <w:bCs/>
        </w:rPr>
      </w:pPr>
      <w:r w:rsidRPr="00FA191C">
        <w:rPr>
          <w:bCs/>
        </w:rPr>
        <w:lastRenderedPageBreak/>
        <w:t>1</w:t>
      </w:r>
      <w:r w:rsidR="00F409DB">
        <w:rPr>
          <w:bCs/>
        </w:rPr>
        <w:t>4</w:t>
      </w:r>
      <w:r>
        <w:rPr>
          <w:bCs/>
        </w:rPr>
        <w:t>.11.</w:t>
      </w:r>
      <w:r w:rsidRPr="00FA191C">
        <w:rPr>
          <w:bCs/>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709F9" w:rsidRPr="00FA191C" w:rsidRDefault="00E709F9" w:rsidP="00AE3A14">
      <w:pPr>
        <w:suppressAutoHyphens/>
        <w:autoSpaceDE w:val="0"/>
        <w:autoSpaceDN w:val="0"/>
        <w:adjustRightInd w:val="0"/>
        <w:ind w:firstLine="709"/>
        <w:jc w:val="both"/>
        <w:rPr>
          <w:bCs/>
        </w:rPr>
      </w:pPr>
      <w:r w:rsidRPr="00FA191C">
        <w:rPr>
          <w:bCs/>
        </w:rPr>
        <w:t>1</w:t>
      </w:r>
      <w:r w:rsidR="00F409DB">
        <w:rPr>
          <w:bCs/>
        </w:rPr>
        <w:t>4</w:t>
      </w:r>
      <w:r>
        <w:rPr>
          <w:bCs/>
        </w:rPr>
        <w:t>.12</w:t>
      </w:r>
      <w:r w:rsidRPr="00FA191C">
        <w:rPr>
          <w:bCs/>
        </w:rPr>
        <w:t>.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709F9" w:rsidRPr="00FA191C" w:rsidRDefault="00E709F9" w:rsidP="00AE3A14">
      <w:pPr>
        <w:suppressAutoHyphens/>
        <w:autoSpaceDE w:val="0"/>
        <w:autoSpaceDN w:val="0"/>
        <w:adjustRightInd w:val="0"/>
        <w:ind w:firstLine="709"/>
        <w:jc w:val="both"/>
        <w:rPr>
          <w:bCs/>
        </w:rPr>
      </w:pPr>
      <w:r w:rsidRPr="00FA191C">
        <w:rPr>
          <w:bCs/>
        </w:rPr>
        <w:t>1</w:t>
      </w:r>
      <w:r w:rsidR="00F409DB">
        <w:rPr>
          <w:bCs/>
        </w:rPr>
        <w:t>4</w:t>
      </w:r>
      <w:r>
        <w:rPr>
          <w:bCs/>
        </w:rPr>
        <w:t>.13</w:t>
      </w:r>
      <w:r w:rsidRPr="00FA191C">
        <w:rPr>
          <w:bCs/>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bCs/>
        </w:rPr>
        <w:t>«</w:t>
      </w:r>
      <w:r w:rsidRPr="00FA191C">
        <w:rPr>
          <w:bCs/>
        </w:rPr>
        <w:t>шаг аукциона</w:t>
      </w:r>
      <w:r>
        <w:rPr>
          <w:bCs/>
        </w:rPr>
        <w:t>»</w:t>
      </w:r>
      <w:r w:rsidRPr="00FA191C">
        <w:rPr>
          <w:bCs/>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709F9" w:rsidRPr="00FA191C" w:rsidRDefault="00E709F9" w:rsidP="00AE3A14">
      <w:pPr>
        <w:suppressAutoHyphens/>
        <w:autoSpaceDE w:val="0"/>
        <w:autoSpaceDN w:val="0"/>
        <w:adjustRightInd w:val="0"/>
        <w:ind w:firstLine="709"/>
        <w:jc w:val="both"/>
        <w:rPr>
          <w:bCs/>
        </w:rPr>
      </w:pPr>
      <w:r w:rsidRPr="00FA191C">
        <w:rPr>
          <w:bCs/>
        </w:rPr>
        <w:t>1</w:t>
      </w:r>
      <w:r w:rsidR="00F409DB">
        <w:rPr>
          <w:bCs/>
        </w:rPr>
        <w:t>4</w:t>
      </w:r>
      <w:r>
        <w:rPr>
          <w:bCs/>
        </w:rPr>
        <w:t>.14</w:t>
      </w:r>
      <w:r w:rsidRPr="00FA191C">
        <w:rPr>
          <w:bCs/>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709F9" w:rsidRDefault="00E709F9" w:rsidP="00AE3A14">
      <w:pPr>
        <w:suppressAutoHyphens/>
        <w:autoSpaceDE w:val="0"/>
        <w:autoSpaceDN w:val="0"/>
        <w:adjustRightInd w:val="0"/>
        <w:ind w:firstLine="709"/>
        <w:jc w:val="center"/>
        <w:rPr>
          <w:b/>
        </w:rPr>
      </w:pPr>
    </w:p>
    <w:p w:rsidR="00E709F9" w:rsidRDefault="00F775FE" w:rsidP="00AE3A14">
      <w:pPr>
        <w:suppressAutoHyphens/>
        <w:autoSpaceDE w:val="0"/>
        <w:autoSpaceDN w:val="0"/>
        <w:adjustRightInd w:val="0"/>
        <w:ind w:firstLine="709"/>
        <w:jc w:val="center"/>
        <w:rPr>
          <w:b/>
        </w:rPr>
      </w:pPr>
      <w:r>
        <w:rPr>
          <w:b/>
          <w:lang w:val="en-US"/>
        </w:rPr>
        <w:t>XV</w:t>
      </w:r>
      <w:r w:rsidRPr="002909BB">
        <w:rPr>
          <w:b/>
        </w:rPr>
        <w:t xml:space="preserve"> </w:t>
      </w:r>
      <w:r w:rsidR="00E709F9" w:rsidRPr="00D013AB">
        <w:rPr>
          <w:b/>
        </w:rPr>
        <w:t>Язык заявки</w:t>
      </w:r>
      <w:bookmarkEnd w:id="4"/>
    </w:p>
    <w:p w:rsidR="00E709F9" w:rsidRDefault="00E709F9" w:rsidP="00AE3A14">
      <w:pPr>
        <w:widowControl w:val="0"/>
        <w:suppressAutoHyphens/>
        <w:autoSpaceDE w:val="0"/>
        <w:autoSpaceDN w:val="0"/>
        <w:adjustRightInd w:val="0"/>
        <w:ind w:firstLine="709"/>
        <w:jc w:val="both"/>
        <w:rPr>
          <w:color w:val="000000"/>
        </w:rPr>
      </w:pPr>
      <w:r>
        <w:rPr>
          <w:color w:val="000000"/>
        </w:rPr>
        <w:t>1</w:t>
      </w:r>
      <w:r w:rsidR="00F409DB">
        <w:rPr>
          <w:color w:val="000000"/>
        </w:rPr>
        <w:t>5</w:t>
      </w:r>
      <w:r>
        <w:rPr>
          <w:color w:val="000000"/>
        </w:rPr>
        <w:t xml:space="preserve">.1. </w:t>
      </w:r>
      <w:r w:rsidRPr="006561A8">
        <w:rPr>
          <w:color w:val="000000"/>
        </w:rPr>
        <w:t xml:space="preserve">Заявка, подготовленная участником аукциона, а также вся корреспонденция и документация, связанные с проведением аукциона, должны </w:t>
      </w:r>
      <w:r>
        <w:rPr>
          <w:color w:val="000000"/>
        </w:rPr>
        <w:t>быть написаны на русском языке.</w:t>
      </w:r>
    </w:p>
    <w:p w:rsidR="00E709F9" w:rsidRPr="006561A8" w:rsidRDefault="00E709F9" w:rsidP="00AE3A14">
      <w:pPr>
        <w:widowControl w:val="0"/>
        <w:suppressAutoHyphens/>
        <w:autoSpaceDE w:val="0"/>
        <w:autoSpaceDN w:val="0"/>
        <w:adjustRightInd w:val="0"/>
        <w:ind w:firstLine="709"/>
        <w:jc w:val="both"/>
        <w:rPr>
          <w:color w:val="000000"/>
        </w:rPr>
      </w:pPr>
    </w:p>
    <w:p w:rsidR="00E709F9" w:rsidRPr="00D013AB" w:rsidRDefault="00F775FE" w:rsidP="00AE3A14">
      <w:pPr>
        <w:suppressAutoHyphens/>
        <w:autoSpaceDE w:val="0"/>
        <w:autoSpaceDN w:val="0"/>
        <w:adjustRightInd w:val="0"/>
        <w:ind w:firstLine="709"/>
        <w:jc w:val="center"/>
        <w:rPr>
          <w:b/>
        </w:rPr>
      </w:pPr>
      <w:bookmarkStart w:id="5" w:name="_Toc151353082"/>
      <w:r>
        <w:rPr>
          <w:b/>
          <w:lang w:val="en-US"/>
        </w:rPr>
        <w:t>XVI</w:t>
      </w:r>
      <w:r w:rsidRPr="002909BB">
        <w:rPr>
          <w:b/>
        </w:rPr>
        <w:t xml:space="preserve"> </w:t>
      </w:r>
      <w:r w:rsidR="00E709F9" w:rsidRPr="00D013AB">
        <w:rPr>
          <w:b/>
        </w:rPr>
        <w:t>Валюта заявки</w:t>
      </w:r>
      <w:bookmarkEnd w:id="5"/>
    </w:p>
    <w:p w:rsidR="00E709F9" w:rsidRDefault="00F409DB" w:rsidP="00AE3A14">
      <w:pPr>
        <w:widowControl w:val="0"/>
        <w:suppressAutoHyphens/>
        <w:autoSpaceDE w:val="0"/>
        <w:autoSpaceDN w:val="0"/>
        <w:adjustRightInd w:val="0"/>
        <w:ind w:firstLine="709"/>
        <w:jc w:val="both"/>
        <w:rPr>
          <w:color w:val="000000"/>
        </w:rPr>
      </w:pPr>
      <w:r>
        <w:rPr>
          <w:color w:val="000000"/>
        </w:rPr>
        <w:t>16</w:t>
      </w:r>
      <w:r w:rsidR="00E709F9">
        <w:rPr>
          <w:color w:val="000000"/>
        </w:rPr>
        <w:t xml:space="preserve">.1. </w:t>
      </w:r>
      <w:r w:rsidR="00E709F9" w:rsidRPr="006561A8">
        <w:rPr>
          <w:color w:val="000000"/>
        </w:rPr>
        <w:t>Все суммы денежных средств, указанных в заявке и приложениях к ней, указываются в российских рублях (цифрами и прописью).</w:t>
      </w:r>
    </w:p>
    <w:p w:rsidR="00E709F9" w:rsidRPr="006561A8" w:rsidRDefault="00E709F9" w:rsidP="00AE3A14">
      <w:pPr>
        <w:widowControl w:val="0"/>
        <w:suppressAutoHyphens/>
        <w:autoSpaceDE w:val="0"/>
        <w:autoSpaceDN w:val="0"/>
        <w:adjustRightInd w:val="0"/>
        <w:ind w:firstLine="709"/>
        <w:jc w:val="both"/>
        <w:rPr>
          <w:color w:val="000000"/>
        </w:rPr>
      </w:pPr>
    </w:p>
    <w:p w:rsidR="00E709F9" w:rsidRPr="006561A8" w:rsidRDefault="00F775FE" w:rsidP="00AE3A14">
      <w:pPr>
        <w:pStyle w:val="2"/>
        <w:suppressAutoHyphens/>
        <w:ind w:firstLine="709"/>
        <w:jc w:val="center"/>
        <w:rPr>
          <w:b/>
          <w:sz w:val="24"/>
        </w:rPr>
      </w:pPr>
      <w:bookmarkStart w:id="6" w:name="_Toc151353087"/>
      <w:r>
        <w:rPr>
          <w:b/>
          <w:lang w:val="en-US"/>
        </w:rPr>
        <w:t>XVII</w:t>
      </w:r>
      <w:r w:rsidRPr="002909BB">
        <w:rPr>
          <w:b/>
          <w:sz w:val="24"/>
        </w:rPr>
        <w:t xml:space="preserve"> </w:t>
      </w:r>
      <w:r w:rsidR="00E709F9" w:rsidRPr="006561A8">
        <w:rPr>
          <w:b/>
          <w:sz w:val="24"/>
        </w:rPr>
        <w:t>Разрешение разногласий</w:t>
      </w:r>
      <w:bookmarkEnd w:id="6"/>
    </w:p>
    <w:p w:rsidR="00E709F9" w:rsidRDefault="00E709F9" w:rsidP="00AE3A14">
      <w:pPr>
        <w:widowControl w:val="0"/>
        <w:suppressAutoHyphens/>
        <w:autoSpaceDE w:val="0"/>
        <w:autoSpaceDN w:val="0"/>
        <w:adjustRightInd w:val="0"/>
        <w:ind w:firstLine="709"/>
        <w:jc w:val="both"/>
        <w:rPr>
          <w:color w:val="000000"/>
        </w:rPr>
      </w:pPr>
      <w:r>
        <w:rPr>
          <w:color w:val="000000"/>
        </w:rPr>
        <w:t>1</w:t>
      </w:r>
      <w:r w:rsidR="00F409DB">
        <w:rPr>
          <w:color w:val="000000"/>
        </w:rPr>
        <w:t>7</w:t>
      </w:r>
      <w:r>
        <w:rPr>
          <w:color w:val="000000"/>
        </w:rPr>
        <w:t xml:space="preserve">.1. </w:t>
      </w:r>
      <w:r w:rsidRPr="006561A8">
        <w:rPr>
          <w:color w:val="000000"/>
        </w:rPr>
        <w:t>Обжалование действий и решений при проведении аукционов осуществляется в соответствии с действующим законодательством.</w:t>
      </w:r>
    </w:p>
    <w:p w:rsidR="00E709F9" w:rsidRPr="006561A8" w:rsidRDefault="00E709F9" w:rsidP="00AE3A14">
      <w:pPr>
        <w:widowControl w:val="0"/>
        <w:suppressAutoHyphens/>
        <w:autoSpaceDE w:val="0"/>
        <w:autoSpaceDN w:val="0"/>
        <w:adjustRightInd w:val="0"/>
        <w:ind w:firstLine="709"/>
        <w:jc w:val="both"/>
        <w:rPr>
          <w:color w:val="000000"/>
        </w:rPr>
      </w:pPr>
    </w:p>
    <w:p w:rsidR="00E709F9" w:rsidRPr="006561A8" w:rsidRDefault="00F775FE" w:rsidP="00AE3A14">
      <w:pPr>
        <w:pStyle w:val="2"/>
        <w:suppressAutoHyphens/>
        <w:ind w:firstLine="709"/>
        <w:jc w:val="center"/>
        <w:rPr>
          <w:b/>
          <w:sz w:val="24"/>
        </w:rPr>
      </w:pPr>
      <w:bookmarkStart w:id="7" w:name="_Toc151353088"/>
      <w:r>
        <w:rPr>
          <w:b/>
          <w:sz w:val="24"/>
          <w:lang w:val="en-US"/>
        </w:rPr>
        <w:t>XVIII</w:t>
      </w:r>
      <w:r w:rsidRPr="002909BB">
        <w:rPr>
          <w:b/>
          <w:sz w:val="24"/>
        </w:rPr>
        <w:t xml:space="preserve"> </w:t>
      </w:r>
      <w:r w:rsidR="00E709F9" w:rsidRPr="006561A8">
        <w:rPr>
          <w:b/>
          <w:sz w:val="24"/>
        </w:rPr>
        <w:t>Законодательное регулирование</w:t>
      </w:r>
      <w:bookmarkEnd w:id="7"/>
    </w:p>
    <w:p w:rsidR="00E709F9" w:rsidRDefault="00E709F9" w:rsidP="00AE3A14">
      <w:pPr>
        <w:widowControl w:val="0"/>
        <w:suppressAutoHyphens/>
        <w:autoSpaceDE w:val="0"/>
        <w:autoSpaceDN w:val="0"/>
        <w:adjustRightInd w:val="0"/>
        <w:ind w:firstLine="709"/>
        <w:jc w:val="both"/>
        <w:rPr>
          <w:color w:val="000000"/>
        </w:rPr>
      </w:pPr>
      <w:r>
        <w:rPr>
          <w:color w:val="000000"/>
        </w:rPr>
        <w:t>1</w:t>
      </w:r>
      <w:r w:rsidR="005D3818">
        <w:rPr>
          <w:color w:val="000000"/>
        </w:rPr>
        <w:t>8</w:t>
      </w:r>
      <w:r>
        <w:rPr>
          <w:color w:val="000000"/>
        </w:rPr>
        <w:t xml:space="preserve">.1. </w:t>
      </w:r>
      <w:r w:rsidRPr="006561A8">
        <w:rPr>
          <w:color w:val="000000"/>
        </w:rPr>
        <w:t>Во всем остальном, что не предусмотрено настоящей документацией, правоотношения сторон регулируются нормативными правовыми актами, регулирующими данные правоотношения.</w:t>
      </w:r>
    </w:p>
    <w:p w:rsidR="00E709F9" w:rsidRDefault="00E709F9" w:rsidP="00AE3A14">
      <w:pPr>
        <w:pStyle w:val="2"/>
        <w:suppressAutoHyphens/>
        <w:ind w:firstLine="709"/>
        <w:jc w:val="center"/>
        <w:rPr>
          <w:b/>
          <w:sz w:val="24"/>
        </w:rPr>
      </w:pPr>
      <w:bookmarkStart w:id="8" w:name="_Toc151353089"/>
    </w:p>
    <w:p w:rsidR="00E709F9" w:rsidRPr="006561A8" w:rsidRDefault="00F775FE" w:rsidP="00AE3A14">
      <w:pPr>
        <w:pStyle w:val="2"/>
        <w:suppressAutoHyphens/>
        <w:ind w:firstLine="709"/>
        <w:jc w:val="center"/>
        <w:rPr>
          <w:b/>
          <w:sz w:val="24"/>
        </w:rPr>
      </w:pPr>
      <w:r>
        <w:rPr>
          <w:b/>
          <w:sz w:val="24"/>
          <w:lang w:val="en-US"/>
        </w:rPr>
        <w:t>XIX</w:t>
      </w:r>
      <w:r w:rsidR="00E709F9" w:rsidRPr="00D3208F">
        <w:rPr>
          <w:b/>
          <w:sz w:val="24"/>
        </w:rPr>
        <w:t xml:space="preserve"> </w:t>
      </w:r>
      <w:r w:rsidR="00E709F9" w:rsidRPr="006561A8">
        <w:rPr>
          <w:b/>
          <w:sz w:val="24"/>
        </w:rPr>
        <w:t xml:space="preserve">Размещение документации </w:t>
      </w:r>
      <w:bookmarkEnd w:id="8"/>
    </w:p>
    <w:p w:rsidR="00E709F9" w:rsidRPr="007F5395" w:rsidRDefault="005D3818" w:rsidP="00AE3A14">
      <w:pPr>
        <w:widowControl w:val="0"/>
        <w:suppressAutoHyphens/>
        <w:autoSpaceDE w:val="0"/>
        <w:autoSpaceDN w:val="0"/>
        <w:adjustRightInd w:val="0"/>
        <w:ind w:firstLine="709"/>
        <w:jc w:val="both"/>
        <w:rPr>
          <w:color w:val="000000"/>
        </w:rPr>
      </w:pPr>
      <w:r>
        <w:rPr>
          <w:color w:val="000000"/>
        </w:rPr>
        <w:t>19</w:t>
      </w:r>
      <w:r w:rsidR="00E709F9">
        <w:rPr>
          <w:color w:val="000000"/>
        </w:rPr>
        <w:t xml:space="preserve">.1. </w:t>
      </w:r>
      <w:r w:rsidR="00E709F9" w:rsidRPr="006561A8">
        <w:rPr>
          <w:color w:val="000000"/>
        </w:rPr>
        <w:t>Извещение о проведении аукциона размещается на официальн</w:t>
      </w:r>
      <w:r w:rsidR="00DF3F73">
        <w:rPr>
          <w:color w:val="000000"/>
        </w:rPr>
        <w:t xml:space="preserve">ых сайтах </w:t>
      </w:r>
      <w:hyperlink r:id="rId12" w:history="1">
        <w:r w:rsidR="007B43CB" w:rsidRPr="0076435E">
          <w:rPr>
            <w:rStyle w:val="a3"/>
            <w:lang w:val="en-US"/>
          </w:rPr>
          <w:t>www</w:t>
        </w:r>
        <w:r w:rsidR="007B43CB" w:rsidRPr="0076435E">
          <w:rPr>
            <w:rStyle w:val="a3"/>
          </w:rPr>
          <w:t>.</w:t>
        </w:r>
        <w:r w:rsidR="007B43CB" w:rsidRPr="0076435E">
          <w:rPr>
            <w:rStyle w:val="a3"/>
            <w:lang w:val="en-US"/>
          </w:rPr>
          <w:t>torgi</w:t>
        </w:r>
        <w:r w:rsidR="007B43CB" w:rsidRPr="0076435E">
          <w:rPr>
            <w:rStyle w:val="a3"/>
          </w:rPr>
          <w:t>.</w:t>
        </w:r>
        <w:r w:rsidR="007B43CB" w:rsidRPr="0076435E">
          <w:rPr>
            <w:rStyle w:val="a3"/>
            <w:lang w:val="en-US"/>
          </w:rPr>
          <w:t>gov</w:t>
        </w:r>
        <w:r w:rsidR="007B43CB" w:rsidRPr="0076435E">
          <w:rPr>
            <w:rStyle w:val="a3"/>
          </w:rPr>
          <w:t>.</w:t>
        </w:r>
        <w:r w:rsidR="007B43CB" w:rsidRPr="0076435E">
          <w:rPr>
            <w:rStyle w:val="a3"/>
            <w:lang w:val="en-US"/>
          </w:rPr>
          <w:t>ru</w:t>
        </w:r>
      </w:hyperlink>
      <w:r w:rsidR="007B43CB" w:rsidRPr="007B43CB">
        <w:rPr>
          <w:color w:val="0000FF"/>
        </w:rPr>
        <w:t xml:space="preserve"> </w:t>
      </w:r>
      <w:r w:rsidR="00DF3F73" w:rsidRPr="007321F0">
        <w:t xml:space="preserve">и </w:t>
      </w:r>
      <w:hyperlink r:id="rId13" w:history="1">
        <w:r w:rsidR="007B43CB" w:rsidRPr="0076435E">
          <w:rPr>
            <w:rStyle w:val="a3"/>
            <w:lang w:val="en-US"/>
          </w:rPr>
          <w:t>www</w:t>
        </w:r>
        <w:r w:rsidR="007B43CB" w:rsidRPr="0076435E">
          <w:rPr>
            <w:rStyle w:val="a3"/>
          </w:rPr>
          <w:t>.chaikovskiyregion.ru</w:t>
        </w:r>
      </w:hyperlink>
      <w:r w:rsidR="007B43CB" w:rsidRPr="007B43CB">
        <w:rPr>
          <w:color w:val="0000FF"/>
        </w:rPr>
        <w:t xml:space="preserve"> </w:t>
      </w:r>
      <w:r w:rsidR="007F5395" w:rsidRPr="007F5395">
        <w:rPr>
          <w:color w:val="0000FF"/>
        </w:rPr>
        <w:t>.</w:t>
      </w:r>
    </w:p>
    <w:bookmarkEnd w:id="3"/>
    <w:p w:rsidR="00121F8D" w:rsidRDefault="00E709F9" w:rsidP="00121F8D">
      <w:pPr>
        <w:suppressAutoHyphens/>
        <w:ind w:left="7938"/>
        <w:jc w:val="center"/>
      </w:pPr>
      <w:r>
        <w:br w:type="page"/>
      </w:r>
      <w:r w:rsidRPr="006561A8">
        <w:lastRenderedPageBreak/>
        <w:t>Приложение</w:t>
      </w:r>
      <w:r w:rsidR="007321F0">
        <w:t xml:space="preserve"> №</w:t>
      </w:r>
      <w:r w:rsidRPr="006561A8">
        <w:t xml:space="preserve"> 1</w:t>
      </w:r>
    </w:p>
    <w:p w:rsidR="00E709F9" w:rsidRPr="006561A8" w:rsidRDefault="00E709F9" w:rsidP="00121F8D">
      <w:pPr>
        <w:suppressAutoHyphens/>
        <w:ind w:left="7938"/>
        <w:jc w:val="center"/>
      </w:pPr>
      <w:r w:rsidRPr="006561A8">
        <w:t>к документ</w:t>
      </w:r>
      <w:r w:rsidR="007321F0">
        <w:t>ации</w:t>
      </w:r>
    </w:p>
    <w:p w:rsidR="00E709F9" w:rsidRPr="006561A8" w:rsidRDefault="005B2926" w:rsidP="005B2926">
      <w:pPr>
        <w:suppressAutoHyphens/>
        <w:jc w:val="center"/>
      </w:pPr>
      <w:r w:rsidRPr="008364E4">
        <w:rPr>
          <w:b/>
          <w:sz w:val="28"/>
          <w:szCs w:val="28"/>
        </w:rPr>
        <w:t>Приложение</w:t>
      </w:r>
    </w:p>
    <w:p w:rsidR="00E709F9" w:rsidRPr="006561A8" w:rsidRDefault="00E709F9" w:rsidP="00E709F9">
      <w:pPr>
        <w:pStyle w:val="2"/>
        <w:suppressAutoHyphens/>
        <w:jc w:val="center"/>
        <w:rPr>
          <w:sz w:val="24"/>
        </w:rPr>
      </w:pPr>
      <w:bookmarkStart w:id="9" w:name="_Toc151353091"/>
      <w:r w:rsidRPr="006561A8">
        <w:rPr>
          <w:sz w:val="24"/>
        </w:rPr>
        <w:t>Перечень документов для участия в аукционе</w:t>
      </w:r>
      <w:bookmarkEnd w:id="9"/>
    </w:p>
    <w:p w:rsidR="00E709F9" w:rsidRPr="006561A8" w:rsidRDefault="00E709F9" w:rsidP="00E709F9">
      <w:pPr>
        <w:suppressAutoHyphens/>
        <w:ind w:firstLine="705"/>
        <w:jc w:val="center"/>
      </w:pPr>
    </w:p>
    <w:p w:rsidR="00E709F9" w:rsidRPr="006561A8" w:rsidRDefault="00E709F9" w:rsidP="00E709F9">
      <w:pPr>
        <w:tabs>
          <w:tab w:val="num" w:pos="1744"/>
        </w:tabs>
        <w:suppressAutoHyphens/>
        <w:ind w:firstLine="720"/>
        <w:jc w:val="both"/>
      </w:pPr>
      <w:r>
        <w:t xml:space="preserve">1. </w:t>
      </w:r>
      <w:r w:rsidRPr="006561A8">
        <w:t>Заявка на участие в аукционе по установленной форме в 2-х (двух) экземплярах</w:t>
      </w:r>
      <w:r>
        <w:t xml:space="preserve"> (приложение № 2</w:t>
      </w:r>
      <w:r w:rsidRPr="006561A8">
        <w:t>).</w:t>
      </w:r>
    </w:p>
    <w:p w:rsidR="00E709F9" w:rsidRDefault="00E709F9" w:rsidP="00E709F9">
      <w:pPr>
        <w:tabs>
          <w:tab w:val="num" w:pos="0"/>
          <w:tab w:val="num" w:pos="360"/>
        </w:tabs>
        <w:suppressAutoHyphens/>
        <w:ind w:firstLine="720"/>
        <w:jc w:val="both"/>
      </w:pPr>
      <w:r>
        <w:t>К заявке на участие прилагаются следующие документы:</w:t>
      </w:r>
    </w:p>
    <w:p w:rsidR="00E709F9" w:rsidRPr="00C304BB" w:rsidRDefault="004361A8" w:rsidP="004361A8">
      <w:pPr>
        <w:suppressAutoHyphens/>
        <w:autoSpaceDE w:val="0"/>
        <w:autoSpaceDN w:val="0"/>
        <w:adjustRightInd w:val="0"/>
        <w:ind w:firstLine="708"/>
        <w:jc w:val="both"/>
        <w:rPr>
          <w:bCs/>
        </w:rPr>
      </w:pPr>
      <w:r>
        <w:rPr>
          <w:bCs/>
        </w:rPr>
        <w:t xml:space="preserve">- </w:t>
      </w:r>
      <w:r w:rsidR="00E709F9" w:rsidRPr="00C304BB">
        <w:rPr>
          <w:bCs/>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sidR="005B2926">
        <w:rPr>
          <w:bCs/>
        </w:rPr>
        <w:t>сударства (для иностранных лиц)</w:t>
      </w:r>
      <w:r w:rsidR="00E709F9" w:rsidRPr="00C304BB">
        <w:rPr>
          <w:bCs/>
        </w:rPr>
        <w:t>;</w:t>
      </w:r>
    </w:p>
    <w:p w:rsidR="00E709F9" w:rsidRPr="00C304BB" w:rsidRDefault="00E709F9" w:rsidP="00E709F9">
      <w:pPr>
        <w:suppressAutoHyphens/>
        <w:autoSpaceDE w:val="0"/>
        <w:autoSpaceDN w:val="0"/>
        <w:adjustRightInd w:val="0"/>
        <w:ind w:firstLine="720"/>
        <w:jc w:val="both"/>
        <w:rPr>
          <w:bCs/>
        </w:rPr>
      </w:pPr>
      <w:r>
        <w:rPr>
          <w:bCs/>
        </w:rPr>
        <w:t>-</w:t>
      </w:r>
      <w:r w:rsidRPr="00C304BB">
        <w:rPr>
          <w:bCs/>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709F9" w:rsidRPr="00C304BB" w:rsidRDefault="00E709F9" w:rsidP="00E709F9">
      <w:pPr>
        <w:suppressAutoHyphens/>
        <w:autoSpaceDE w:val="0"/>
        <w:autoSpaceDN w:val="0"/>
        <w:adjustRightInd w:val="0"/>
        <w:ind w:firstLine="720"/>
        <w:jc w:val="both"/>
        <w:rPr>
          <w:bCs/>
        </w:rPr>
      </w:pPr>
      <w:r>
        <w:rPr>
          <w:bCs/>
        </w:rPr>
        <w:t xml:space="preserve">- </w:t>
      </w:r>
      <w:r w:rsidRPr="00C304BB">
        <w:rPr>
          <w:bCs/>
        </w:rPr>
        <w:t>копии учредительных документов заявителя (для юридических лиц);</w:t>
      </w:r>
    </w:p>
    <w:p w:rsidR="00E709F9" w:rsidRPr="00C304BB" w:rsidRDefault="00E709F9" w:rsidP="00E709F9">
      <w:pPr>
        <w:suppressAutoHyphens/>
        <w:autoSpaceDE w:val="0"/>
        <w:autoSpaceDN w:val="0"/>
        <w:adjustRightInd w:val="0"/>
        <w:ind w:firstLine="720"/>
        <w:jc w:val="both"/>
        <w:rPr>
          <w:bCs/>
        </w:rPr>
      </w:pPr>
      <w:r>
        <w:rPr>
          <w:bCs/>
        </w:rPr>
        <w:t xml:space="preserve">- </w:t>
      </w:r>
      <w:r w:rsidRPr="00C304BB">
        <w:rPr>
          <w:b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709F9" w:rsidRPr="00C304BB" w:rsidRDefault="00E709F9" w:rsidP="00E709F9">
      <w:pPr>
        <w:suppressAutoHyphens/>
        <w:autoSpaceDE w:val="0"/>
        <w:autoSpaceDN w:val="0"/>
        <w:adjustRightInd w:val="0"/>
        <w:ind w:firstLine="720"/>
        <w:jc w:val="both"/>
        <w:rPr>
          <w:bCs/>
        </w:rPr>
      </w:pPr>
      <w:r>
        <w:rPr>
          <w:bCs/>
        </w:rPr>
        <w:t xml:space="preserve">- </w:t>
      </w:r>
      <w:r w:rsidRPr="00C304BB">
        <w:rPr>
          <w:bC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709F9" w:rsidRDefault="00E709F9" w:rsidP="00E709F9">
      <w:pPr>
        <w:tabs>
          <w:tab w:val="num" w:pos="0"/>
          <w:tab w:val="num" w:pos="360"/>
        </w:tabs>
        <w:suppressAutoHyphens/>
        <w:ind w:firstLine="720"/>
        <w:jc w:val="both"/>
      </w:pPr>
      <w:r>
        <w:rPr>
          <w:bCs/>
        </w:rPr>
        <w:t>-</w:t>
      </w:r>
      <w:r>
        <w:t xml:space="preserve"> копия документа, удостоверяющего личность заявителя, являющегося физическим лицом, либо личность представителя физического лица;</w:t>
      </w:r>
    </w:p>
    <w:p w:rsidR="00E709F9" w:rsidRPr="00C304BB" w:rsidRDefault="00E709F9" w:rsidP="00E709F9">
      <w:pPr>
        <w:suppressAutoHyphens/>
        <w:autoSpaceDE w:val="0"/>
        <w:autoSpaceDN w:val="0"/>
        <w:adjustRightInd w:val="0"/>
        <w:ind w:firstLine="720"/>
        <w:jc w:val="both"/>
        <w:rPr>
          <w:bCs/>
        </w:rPr>
      </w:pPr>
      <w:r>
        <w:rPr>
          <w:bCs/>
        </w:rPr>
        <w:t>-</w:t>
      </w:r>
      <w:r w:rsidRPr="00C304BB">
        <w:rPr>
          <w:bCs/>
        </w:rPr>
        <w:t xml:space="preserve"> документы или копии документов, подтверждающие внесение задатка (платежное поручение, подтверждающее перечисление задатка).</w:t>
      </w:r>
    </w:p>
    <w:p w:rsidR="00E709F9" w:rsidRPr="006561A8" w:rsidRDefault="00E709F9" w:rsidP="00E709F9">
      <w:pPr>
        <w:tabs>
          <w:tab w:val="num" w:pos="360"/>
        </w:tabs>
        <w:suppressAutoHyphens/>
        <w:ind w:firstLine="720"/>
        <w:jc w:val="both"/>
      </w:pPr>
      <w:r>
        <w:t xml:space="preserve">3. Заявление на возврат задатка, </w:t>
      </w:r>
      <w:r w:rsidRPr="006561A8">
        <w:t xml:space="preserve">с указанием реквизитов </w:t>
      </w:r>
      <w:r>
        <w:t xml:space="preserve">банка и номера </w:t>
      </w:r>
      <w:r w:rsidRPr="006561A8">
        <w:t xml:space="preserve">счета </w:t>
      </w:r>
      <w:r w:rsidR="007545CD">
        <w:t>(приложение № 5</w:t>
      </w:r>
      <w:r w:rsidRPr="006561A8">
        <w:t>).</w:t>
      </w:r>
    </w:p>
    <w:p w:rsidR="00E709F9" w:rsidRDefault="00E709F9" w:rsidP="00E709F9">
      <w:pPr>
        <w:tabs>
          <w:tab w:val="num" w:pos="0"/>
          <w:tab w:val="num" w:pos="360"/>
        </w:tabs>
        <w:suppressAutoHyphens/>
        <w:ind w:firstLine="720"/>
        <w:jc w:val="both"/>
      </w:pPr>
      <w:r>
        <w:t xml:space="preserve">4. </w:t>
      </w:r>
      <w:r w:rsidRPr="006561A8">
        <w:t>Опись представленных документов, подписанная заявителем или его доверенным лицом. Представляется в 2-х (двух) экземплярах, один из которых после сверки всех представленных документов с указанием даты и времени (часы, минуты) приема заявки, удостоверенный подписью уполномоченного лица организатора аукциона, возвращается заявителю, а второй остается у Организатора аукциона вместе с заявкой.</w:t>
      </w:r>
    </w:p>
    <w:p w:rsidR="00121F8D" w:rsidRDefault="00E709F9" w:rsidP="00121F8D">
      <w:pPr>
        <w:suppressAutoHyphens/>
        <w:ind w:left="7938"/>
        <w:jc w:val="center"/>
      </w:pPr>
      <w:r>
        <w:br w:type="page"/>
      </w:r>
      <w:r w:rsidRPr="00F63EA6">
        <w:rPr>
          <w:color w:val="FFFFFF"/>
        </w:rPr>
        <w:lastRenderedPageBreak/>
        <w:t xml:space="preserve">Приложение </w:t>
      </w:r>
      <w:r w:rsidR="00121F8D" w:rsidRPr="006561A8">
        <w:t>Приложение</w:t>
      </w:r>
      <w:r w:rsidR="00121F8D">
        <w:t xml:space="preserve"> №</w:t>
      </w:r>
      <w:r w:rsidR="00121F8D" w:rsidRPr="006561A8">
        <w:t xml:space="preserve"> </w:t>
      </w:r>
      <w:r w:rsidR="00121F8D">
        <w:t>2</w:t>
      </w:r>
    </w:p>
    <w:p w:rsidR="00121F8D" w:rsidRPr="006561A8" w:rsidRDefault="00121F8D" w:rsidP="00121F8D">
      <w:pPr>
        <w:suppressAutoHyphens/>
        <w:ind w:left="7938"/>
        <w:jc w:val="center"/>
      </w:pPr>
      <w:r w:rsidRPr="006561A8">
        <w:t>к документ</w:t>
      </w:r>
      <w:r>
        <w:t>ации</w:t>
      </w:r>
    </w:p>
    <w:p w:rsidR="00E709F9" w:rsidRPr="006561A8" w:rsidRDefault="00E709F9" w:rsidP="00121F8D">
      <w:pPr>
        <w:tabs>
          <w:tab w:val="num" w:pos="0"/>
          <w:tab w:val="num" w:pos="360"/>
        </w:tabs>
        <w:suppressAutoHyphens/>
        <w:ind w:firstLine="8100"/>
        <w:jc w:val="right"/>
      </w:pPr>
      <w:r w:rsidRPr="00F63EA6">
        <w:rPr>
          <w:color w:val="FFFFFF"/>
        </w:rPr>
        <w:t xml:space="preserve">                                       к документации</w:t>
      </w:r>
    </w:p>
    <w:p w:rsidR="00E709F9" w:rsidRDefault="00E709F9" w:rsidP="00E709F9">
      <w:pPr>
        <w:suppressAutoHyphens/>
        <w:jc w:val="center"/>
      </w:pPr>
      <w:r w:rsidRPr="006561A8">
        <w:t>ЗАЯВКА НА УЧАСТИЕ В АУКЦИОНЕ</w:t>
      </w:r>
    </w:p>
    <w:p w:rsidR="00E709F9" w:rsidRDefault="00E709F9" w:rsidP="00E709F9">
      <w:pPr>
        <w:suppressAutoHyphens/>
        <w:jc w:val="center"/>
      </w:pPr>
      <w:r>
        <w:t>(для физических лиц и индивидуальных предпринимателей)</w:t>
      </w:r>
    </w:p>
    <w:p w:rsidR="00E709F9" w:rsidRDefault="00E709F9" w:rsidP="00E709F9">
      <w:pPr>
        <w:suppressAutoHyphens/>
        <w:jc w:val="center"/>
      </w:pPr>
    </w:p>
    <w:tbl>
      <w:tblPr>
        <w:tblW w:w="3420" w:type="dxa"/>
        <w:tblInd w:w="6328" w:type="dxa"/>
        <w:tblCellMar>
          <w:left w:w="113" w:type="dxa"/>
          <w:right w:w="113" w:type="dxa"/>
        </w:tblCellMar>
        <w:tblLook w:val="01E0"/>
      </w:tblPr>
      <w:tblGrid>
        <w:gridCol w:w="3420"/>
      </w:tblGrid>
      <w:tr w:rsidR="00E709F9" w:rsidRPr="00B665FC" w:rsidTr="00B665FC">
        <w:trPr>
          <w:trHeight w:val="1479"/>
        </w:trPr>
        <w:tc>
          <w:tcPr>
            <w:tcW w:w="3420" w:type="dxa"/>
          </w:tcPr>
          <w:p w:rsidR="00E709F9" w:rsidRDefault="00E709F9" w:rsidP="00B665FC">
            <w:pPr>
              <w:keepNext/>
              <w:suppressAutoHyphens/>
              <w:autoSpaceDE w:val="0"/>
              <w:autoSpaceDN w:val="0"/>
              <w:jc w:val="both"/>
              <w:outlineLvl w:val="5"/>
            </w:pPr>
            <w:r>
              <w:t>Председателю комитета</w:t>
            </w:r>
            <w:r w:rsidRPr="006561A8">
              <w:t xml:space="preserve"> по управлению имуществом администрации Чайковского муниципального района</w:t>
            </w:r>
          </w:p>
          <w:p w:rsidR="00E709F9" w:rsidRDefault="007F1F74" w:rsidP="00B665FC">
            <w:pPr>
              <w:keepNext/>
              <w:suppressAutoHyphens/>
              <w:autoSpaceDE w:val="0"/>
              <w:autoSpaceDN w:val="0"/>
              <w:jc w:val="both"/>
              <w:outlineLvl w:val="5"/>
            </w:pPr>
            <w:r>
              <w:t>Л.А. Елькиной</w:t>
            </w:r>
          </w:p>
          <w:p w:rsidR="00E709F9" w:rsidRPr="006561A8" w:rsidRDefault="00E709F9" w:rsidP="00B665FC">
            <w:pPr>
              <w:keepNext/>
              <w:suppressAutoHyphens/>
              <w:autoSpaceDE w:val="0"/>
              <w:autoSpaceDN w:val="0"/>
              <w:jc w:val="both"/>
              <w:outlineLvl w:val="5"/>
            </w:pPr>
          </w:p>
        </w:tc>
      </w:tr>
    </w:tbl>
    <w:p w:rsidR="00F86E01" w:rsidRDefault="00E709F9" w:rsidP="00E709F9">
      <w:pPr>
        <w:suppressAutoHyphens/>
        <w:spacing w:line="280" w:lineRule="exact"/>
        <w:ind w:firstLine="540"/>
        <w:jc w:val="both"/>
      </w:pPr>
      <w:r>
        <w:t xml:space="preserve">1. </w:t>
      </w:r>
      <w:r w:rsidRPr="00AE71F3">
        <w:t xml:space="preserve">Изучив документацию об аукционе по продаже </w:t>
      </w:r>
      <w:r w:rsidR="00AE71F3" w:rsidRPr="00AE71F3">
        <w:t>п</w:t>
      </w:r>
      <w:r w:rsidR="00AE71F3" w:rsidRPr="00AE71F3">
        <w:rPr>
          <w:color w:val="000000"/>
          <w:spacing w:val="-1"/>
        </w:rPr>
        <w:t xml:space="preserve">рава </w:t>
      </w:r>
      <w:r w:rsidR="00AE71F3" w:rsidRPr="00AE71F3">
        <w:t>на заключение договора на установку и эксплуатацию рекламной конструкции на земельном участке, который находится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муниципальной собственности</w:t>
      </w:r>
      <w:r w:rsidRPr="00AE71F3">
        <w:t>, расположенного по адресу: Пермский край, г.Ч</w:t>
      </w:r>
      <w:r w:rsidR="00485319" w:rsidRPr="00AE71F3">
        <w:t>айковский,</w:t>
      </w:r>
    </w:p>
    <w:p w:rsidR="00E709F9" w:rsidRDefault="00E709F9" w:rsidP="00E709F9">
      <w:pPr>
        <w:pStyle w:val="a9"/>
        <w:tabs>
          <w:tab w:val="num" w:pos="786"/>
          <w:tab w:val="left" w:pos="993"/>
        </w:tabs>
        <w:suppressAutoHyphens/>
        <w:spacing w:line="280" w:lineRule="exact"/>
        <w:jc w:val="both"/>
        <w:rPr>
          <w:sz w:val="24"/>
          <w:szCs w:val="24"/>
        </w:rPr>
      </w:pPr>
      <w:r>
        <w:rPr>
          <w:sz w:val="24"/>
          <w:szCs w:val="24"/>
        </w:rPr>
        <w:t xml:space="preserve">лот № ___, </w:t>
      </w:r>
      <w:r w:rsidR="00F86E01">
        <w:rPr>
          <w:sz w:val="24"/>
          <w:szCs w:val="24"/>
        </w:rPr>
        <w:t>тип (вид) рекламной конструкции</w:t>
      </w:r>
      <w:r w:rsidR="00986C24">
        <w:rPr>
          <w:sz w:val="24"/>
          <w:szCs w:val="24"/>
        </w:rPr>
        <w:t xml:space="preserve"> </w:t>
      </w:r>
      <w:r>
        <w:rPr>
          <w:sz w:val="24"/>
          <w:szCs w:val="24"/>
        </w:rPr>
        <w:t>________________________________________,</w:t>
      </w:r>
      <w:r w:rsidR="001C5EEB">
        <w:rPr>
          <w:sz w:val="24"/>
          <w:szCs w:val="24"/>
        </w:rPr>
        <w:t xml:space="preserve"> </w:t>
      </w:r>
      <w:r w:rsidRPr="001829A9">
        <w:rPr>
          <w:sz w:val="24"/>
          <w:szCs w:val="24"/>
        </w:rPr>
        <w:t>а также применимые к данному аукциону законодательство и нормативные правовые акты ___________________________________________________</w:t>
      </w:r>
      <w:r>
        <w:rPr>
          <w:sz w:val="24"/>
          <w:szCs w:val="24"/>
        </w:rPr>
        <w:t>_______________________________</w:t>
      </w:r>
    </w:p>
    <w:p w:rsidR="00E709F9" w:rsidRDefault="00E709F9" w:rsidP="00E709F9">
      <w:pPr>
        <w:pStyle w:val="a9"/>
        <w:tabs>
          <w:tab w:val="num" w:pos="786"/>
          <w:tab w:val="left" w:pos="993"/>
        </w:tabs>
        <w:suppressAutoHyphens/>
        <w:spacing w:line="280" w:lineRule="exact"/>
        <w:jc w:val="both"/>
        <w:rPr>
          <w:sz w:val="24"/>
          <w:szCs w:val="24"/>
        </w:rPr>
      </w:pPr>
      <w:r>
        <w:rPr>
          <w:sz w:val="24"/>
          <w:szCs w:val="24"/>
        </w:rPr>
        <w:t>__________________________________________________________________________________</w:t>
      </w:r>
    </w:p>
    <w:p w:rsidR="00E709F9" w:rsidRPr="007A5A3E" w:rsidRDefault="00E709F9" w:rsidP="00E709F9">
      <w:pPr>
        <w:pStyle w:val="a9"/>
        <w:tabs>
          <w:tab w:val="num" w:pos="786"/>
          <w:tab w:val="left" w:pos="993"/>
        </w:tabs>
        <w:suppressAutoHyphens/>
        <w:spacing w:line="280" w:lineRule="exact"/>
        <w:rPr>
          <w:sz w:val="20"/>
        </w:rPr>
      </w:pPr>
      <w:r w:rsidRPr="007A5A3E">
        <w:rPr>
          <w:sz w:val="20"/>
        </w:rPr>
        <w:t>(</w:t>
      </w:r>
      <w:r>
        <w:rPr>
          <w:sz w:val="20"/>
        </w:rPr>
        <w:t>Ф.И.О.</w:t>
      </w:r>
      <w:r w:rsidRPr="007A5A3E">
        <w:rPr>
          <w:sz w:val="20"/>
        </w:rPr>
        <w:t>, дата рождения лица, подающего заявку)</w:t>
      </w:r>
    </w:p>
    <w:p w:rsidR="00E709F9" w:rsidRDefault="00E709F9" w:rsidP="00E709F9">
      <w:pPr>
        <w:suppressAutoHyphens/>
        <w:spacing w:line="280" w:lineRule="exact"/>
        <w:jc w:val="both"/>
      </w:pPr>
      <w:r w:rsidRPr="001829A9">
        <w:t>именуемый далее Заявитель, удостоверение личности</w:t>
      </w:r>
      <w:r w:rsidRPr="006561A8">
        <w:t>:</w:t>
      </w:r>
      <w:r>
        <w:t xml:space="preserve"> </w:t>
      </w:r>
      <w:r w:rsidRPr="006561A8">
        <w:t>_______________</w:t>
      </w:r>
      <w:r>
        <w:t>_______________</w:t>
      </w:r>
      <w:r w:rsidRPr="006561A8">
        <w:t>___</w:t>
      </w:r>
      <w:r>
        <w:t>__</w:t>
      </w:r>
    </w:p>
    <w:p w:rsidR="00E709F9" w:rsidRDefault="00E709F9" w:rsidP="00E709F9">
      <w:pPr>
        <w:suppressAutoHyphens/>
        <w:spacing w:line="280" w:lineRule="exact"/>
        <w:jc w:val="both"/>
      </w:pPr>
      <w:r w:rsidRPr="006561A8">
        <w:t>______</w:t>
      </w:r>
      <w:r>
        <w:t>______</w:t>
      </w:r>
      <w:r w:rsidRPr="006561A8">
        <w:t>__________</w:t>
      </w:r>
      <w:r>
        <w:t>_____</w:t>
      </w:r>
      <w:r w:rsidRPr="006561A8">
        <w:t>__________</w:t>
      </w:r>
      <w:r>
        <w:t>_____</w:t>
      </w:r>
      <w:r w:rsidRPr="006561A8">
        <w:t>__________</w:t>
      </w:r>
      <w:r>
        <w:t>_____</w:t>
      </w:r>
      <w:r w:rsidRPr="006561A8">
        <w:t>_</w:t>
      </w:r>
      <w:r>
        <w:t>_____</w:t>
      </w:r>
      <w:r w:rsidRPr="006561A8">
        <w:t>______</w:t>
      </w:r>
      <w:r>
        <w:t>___</w:t>
      </w:r>
      <w:r w:rsidRPr="006561A8">
        <w:t>_</w:t>
      </w:r>
      <w:r>
        <w:t>__________________________________________________________________________________</w:t>
      </w:r>
      <w:r w:rsidRPr="006561A8">
        <w:t>__</w:t>
      </w:r>
      <w:r>
        <w:t>_____</w:t>
      </w:r>
      <w:r w:rsidRPr="006561A8">
        <w:t>__,</w:t>
      </w:r>
    </w:p>
    <w:p w:rsidR="00E709F9" w:rsidRPr="002C77B2" w:rsidRDefault="00E709F9" w:rsidP="00E709F9">
      <w:pPr>
        <w:suppressAutoHyphens/>
        <w:spacing w:line="280" w:lineRule="exact"/>
        <w:jc w:val="center"/>
        <w:rPr>
          <w:sz w:val="20"/>
          <w:szCs w:val="20"/>
        </w:rPr>
      </w:pPr>
      <w:r w:rsidRPr="002C77B2">
        <w:rPr>
          <w:sz w:val="20"/>
          <w:szCs w:val="20"/>
        </w:rPr>
        <w:t>(наименование документа, серия, номер, дата, место выдачи, орган выдавший документ)</w:t>
      </w:r>
    </w:p>
    <w:p w:rsidR="00E709F9" w:rsidRDefault="00E709F9" w:rsidP="00E709F9">
      <w:pPr>
        <w:suppressAutoHyphens/>
        <w:spacing w:line="280" w:lineRule="exact"/>
        <w:jc w:val="both"/>
      </w:pPr>
      <w:r w:rsidRPr="006561A8">
        <w:t>адрес Заявителя, телефон ________________________</w:t>
      </w:r>
      <w:r>
        <w:t>____________</w:t>
      </w:r>
      <w:r w:rsidRPr="006561A8">
        <w:t>__</w:t>
      </w:r>
      <w:r>
        <w:t>______________________</w:t>
      </w:r>
    </w:p>
    <w:p w:rsidR="00E709F9" w:rsidRPr="006561A8" w:rsidRDefault="00E709F9" w:rsidP="00E709F9">
      <w:pPr>
        <w:suppressAutoHyphens/>
        <w:spacing w:line="280" w:lineRule="exact"/>
        <w:jc w:val="both"/>
      </w:pPr>
      <w:r>
        <w:t>__________________________________________________________________________________</w:t>
      </w:r>
    </w:p>
    <w:p w:rsidR="00E709F9" w:rsidRPr="006561A8" w:rsidRDefault="00E709F9" w:rsidP="00E709F9">
      <w:pPr>
        <w:suppressAutoHyphens/>
        <w:spacing w:line="280" w:lineRule="exact"/>
        <w:jc w:val="both"/>
      </w:pPr>
      <w:r w:rsidRPr="006561A8">
        <w:t>доверенное лицо Заявителя (ФИО) ____________________________________</w:t>
      </w:r>
      <w:r>
        <w:t>________________</w:t>
      </w:r>
    </w:p>
    <w:p w:rsidR="00E709F9" w:rsidRPr="006561A8" w:rsidRDefault="00E709F9" w:rsidP="00E709F9">
      <w:pPr>
        <w:suppressAutoHyphens/>
        <w:spacing w:line="280" w:lineRule="exact"/>
        <w:jc w:val="both"/>
      </w:pPr>
      <w:r w:rsidRPr="006561A8">
        <w:t>действует на основании ___________________________________________</w:t>
      </w:r>
      <w:r>
        <w:t>__________________</w:t>
      </w:r>
    </w:p>
    <w:p w:rsidR="00E709F9" w:rsidRDefault="00E709F9" w:rsidP="00E709F9">
      <w:pPr>
        <w:suppressAutoHyphens/>
        <w:spacing w:line="280" w:lineRule="exact"/>
        <w:jc w:val="both"/>
      </w:pPr>
      <w:r w:rsidRPr="006561A8">
        <w:t xml:space="preserve">удостоверение личности доверенного лица </w:t>
      </w:r>
      <w:r>
        <w:t>_____________________________________________</w:t>
      </w:r>
    </w:p>
    <w:p w:rsidR="00E709F9" w:rsidRPr="006561A8" w:rsidRDefault="00E709F9" w:rsidP="00E709F9">
      <w:pPr>
        <w:suppressAutoHyphens/>
        <w:spacing w:line="280" w:lineRule="exact"/>
        <w:jc w:val="center"/>
      </w:pPr>
      <w:r w:rsidRPr="006561A8">
        <w:t>__________________________________________________________________</w:t>
      </w:r>
      <w:r>
        <w:t>___________</w:t>
      </w:r>
      <w:r w:rsidRPr="006561A8">
        <w:t>_</w:t>
      </w:r>
      <w:r>
        <w:t>___</w:t>
      </w:r>
      <w:r w:rsidRPr="006561A8">
        <w:t>_,</w:t>
      </w:r>
      <w:r w:rsidRPr="002C77B2">
        <w:rPr>
          <w:sz w:val="20"/>
          <w:szCs w:val="20"/>
        </w:rPr>
        <w:t>(наименование документа, серия, номер, дата, место выдачи, орган, выдавший документ)</w:t>
      </w:r>
      <w:r w:rsidRPr="006561A8">
        <w:t xml:space="preserve"> </w:t>
      </w:r>
    </w:p>
    <w:p w:rsidR="00E709F9" w:rsidRPr="006561A8" w:rsidRDefault="00E709F9" w:rsidP="00E709F9">
      <w:pPr>
        <w:suppressAutoHyphens/>
        <w:spacing w:line="280" w:lineRule="exact"/>
        <w:jc w:val="both"/>
      </w:pPr>
      <w:r w:rsidRPr="006561A8">
        <w:t>сообщает о согласии участвовать в аукционе на условиях, установленных в указанных выше документах.</w:t>
      </w:r>
    </w:p>
    <w:p w:rsidR="00E709F9" w:rsidRPr="007F1F74" w:rsidRDefault="00E709F9" w:rsidP="007F1F74">
      <w:pPr>
        <w:pStyle w:val="ab"/>
        <w:tabs>
          <w:tab w:val="num" w:pos="0"/>
        </w:tabs>
        <w:suppressAutoHyphens/>
        <w:ind w:left="0" w:firstLine="720"/>
        <w:rPr>
          <w:color w:val="auto"/>
        </w:rPr>
      </w:pPr>
      <w:r w:rsidRPr="007F1F74">
        <w:rPr>
          <w:color w:val="auto"/>
        </w:rPr>
        <w:t>2. В случае если мои предложения будут признаны лучшими, обязуюсь осуществить оплату цены продажи права на заключение договора</w:t>
      </w:r>
      <w:r w:rsidRPr="005B7D8E">
        <w:rPr>
          <w:color w:val="auto"/>
        </w:rPr>
        <w:t xml:space="preserve"> </w:t>
      </w:r>
      <w:r w:rsidR="005B7D8E" w:rsidRPr="005B7D8E">
        <w:rPr>
          <w:color w:val="auto"/>
        </w:rPr>
        <w:t>на установку и эксплуатацию рекламной конструкции</w:t>
      </w:r>
      <w:r w:rsidRPr="007F1F74">
        <w:rPr>
          <w:color w:val="auto"/>
        </w:rPr>
        <w:t xml:space="preserve"> в полном объеме, единовременно в соответствии с протоколом об итогах торгов, а также заключить </w:t>
      </w:r>
      <w:r w:rsidRPr="005B7D8E">
        <w:rPr>
          <w:color w:val="auto"/>
        </w:rPr>
        <w:t xml:space="preserve">договор </w:t>
      </w:r>
      <w:r w:rsidR="005B7D8E" w:rsidRPr="005B7D8E">
        <w:rPr>
          <w:color w:val="auto"/>
        </w:rPr>
        <w:t>на установку и эксплуатацию рекламной конструкции</w:t>
      </w:r>
      <w:r w:rsidRPr="005B7D8E">
        <w:rPr>
          <w:color w:val="auto"/>
        </w:rPr>
        <w:t>.</w:t>
      </w:r>
    </w:p>
    <w:p w:rsidR="00E709F9" w:rsidRDefault="00E709F9" w:rsidP="00E709F9">
      <w:pPr>
        <w:suppressAutoHyphens/>
        <w:spacing w:line="280" w:lineRule="exact"/>
        <w:ind w:firstLine="709"/>
        <w:jc w:val="both"/>
      </w:pPr>
      <w:r w:rsidRPr="006561A8">
        <w:t xml:space="preserve">3. Сообщаю, что для оперативного уведомления по вопросам организационного характера и взаимодействия с Организатором аукциона </w:t>
      </w:r>
      <w:r>
        <w:t>уполномочен ______________________</w:t>
      </w:r>
    </w:p>
    <w:p w:rsidR="00E709F9" w:rsidRPr="006561A8" w:rsidRDefault="00E709F9" w:rsidP="00E709F9">
      <w:pPr>
        <w:suppressAutoHyphens/>
        <w:spacing w:line="280" w:lineRule="exact"/>
        <w:jc w:val="both"/>
      </w:pPr>
      <w:r w:rsidRPr="006561A8">
        <w:t>__________________________________________________________</w:t>
      </w:r>
      <w:r>
        <w:t>________________________</w:t>
      </w:r>
    </w:p>
    <w:p w:rsidR="00E709F9" w:rsidRDefault="00E709F9" w:rsidP="00E709F9">
      <w:pPr>
        <w:suppressAutoHyphens/>
        <w:spacing w:line="280" w:lineRule="exact"/>
        <w:ind w:firstLine="709"/>
        <w:jc w:val="both"/>
      </w:pPr>
      <w:r w:rsidRPr="006561A8">
        <w:t>Все сведения о проведении аукциона прошу сообща</w:t>
      </w:r>
      <w:r>
        <w:t>ть уполномоченному лицу ________</w:t>
      </w:r>
    </w:p>
    <w:p w:rsidR="00E709F9" w:rsidRPr="006561A8" w:rsidRDefault="00E709F9" w:rsidP="00E709F9">
      <w:pPr>
        <w:suppressAutoHyphens/>
        <w:spacing w:line="280" w:lineRule="exact"/>
        <w:jc w:val="both"/>
      </w:pPr>
      <w:r w:rsidRPr="006561A8">
        <w:t>_________________________________________________________________</w:t>
      </w:r>
      <w:r>
        <w:t>_________________</w:t>
      </w:r>
    </w:p>
    <w:p w:rsidR="00E709F9" w:rsidRDefault="00E709F9" w:rsidP="00E709F9">
      <w:pPr>
        <w:suppressAutoHyphens/>
        <w:spacing w:line="280" w:lineRule="exact"/>
        <w:ind w:firstLine="709"/>
        <w:jc w:val="both"/>
      </w:pPr>
      <w:r w:rsidRPr="006561A8">
        <w:t>4. Корреспонденцию прошу направлять по адресу ________</w:t>
      </w:r>
      <w:r>
        <w:t>__________</w:t>
      </w:r>
      <w:r w:rsidRPr="006561A8">
        <w:t>__</w:t>
      </w:r>
      <w:r>
        <w:t>_____________</w:t>
      </w:r>
    </w:p>
    <w:p w:rsidR="00E709F9" w:rsidRPr="006561A8" w:rsidRDefault="00E709F9" w:rsidP="00E709F9">
      <w:pPr>
        <w:suppressAutoHyphens/>
        <w:spacing w:line="280" w:lineRule="exact"/>
        <w:jc w:val="both"/>
      </w:pPr>
      <w:r w:rsidRPr="006561A8">
        <w:t>___________________________________________________________________________</w:t>
      </w:r>
      <w:r>
        <w:t>_______</w:t>
      </w:r>
    </w:p>
    <w:p w:rsidR="00E709F9" w:rsidRPr="006561A8" w:rsidRDefault="00E709F9" w:rsidP="00E709F9">
      <w:pPr>
        <w:suppressAutoHyphens/>
        <w:spacing w:line="280" w:lineRule="exact"/>
        <w:ind w:firstLine="709"/>
        <w:jc w:val="both"/>
      </w:pPr>
      <w:r w:rsidRPr="006561A8">
        <w:t>5. Реквизиты счета для возврата внесенного задатка ______________</w:t>
      </w:r>
      <w:r>
        <w:t>_________________</w:t>
      </w:r>
    </w:p>
    <w:p w:rsidR="00E709F9" w:rsidRPr="006561A8" w:rsidRDefault="00E709F9" w:rsidP="00E709F9">
      <w:pPr>
        <w:suppressAutoHyphens/>
        <w:spacing w:line="280" w:lineRule="exact"/>
        <w:jc w:val="both"/>
      </w:pPr>
      <w:r w:rsidRPr="006561A8">
        <w:t>____________________________________________________________________</w:t>
      </w:r>
      <w:r>
        <w:t>______________</w:t>
      </w:r>
    </w:p>
    <w:p w:rsidR="00E709F9" w:rsidRPr="006561A8" w:rsidRDefault="00E709F9" w:rsidP="00E709F9">
      <w:pPr>
        <w:suppressAutoHyphens/>
        <w:spacing w:line="280" w:lineRule="exact"/>
        <w:jc w:val="both"/>
      </w:pPr>
      <w:r w:rsidRPr="006561A8">
        <w:t>__________________________________________________________________</w:t>
      </w:r>
      <w:r>
        <w:t>________________</w:t>
      </w:r>
    </w:p>
    <w:p w:rsidR="00E709F9" w:rsidRPr="006561A8" w:rsidRDefault="00E709F9" w:rsidP="00E709F9">
      <w:pPr>
        <w:suppressAutoHyphens/>
        <w:spacing w:line="280" w:lineRule="exact"/>
        <w:jc w:val="both"/>
      </w:pPr>
    </w:p>
    <w:p w:rsidR="00E709F9" w:rsidRDefault="00E709F9" w:rsidP="00E709F9">
      <w:pPr>
        <w:suppressAutoHyphens/>
        <w:spacing w:line="280" w:lineRule="exact"/>
        <w:jc w:val="both"/>
      </w:pPr>
      <w:r>
        <w:t>Подпись Заявителя</w:t>
      </w:r>
      <w:r>
        <w:tab/>
      </w:r>
      <w:r>
        <w:tab/>
      </w:r>
      <w:r>
        <w:tab/>
        <w:t>__________________________</w:t>
      </w:r>
      <w:r>
        <w:tab/>
        <w:t>«___» ____________ 20__</w:t>
      </w:r>
      <w:r w:rsidRPr="006561A8">
        <w:t>г.</w:t>
      </w:r>
    </w:p>
    <w:p w:rsidR="00E709F9" w:rsidRDefault="00E709F9" w:rsidP="00E709F9">
      <w:pPr>
        <w:suppressAutoHyphens/>
        <w:spacing w:line="280" w:lineRule="exact"/>
        <w:jc w:val="both"/>
      </w:pPr>
      <w:r w:rsidRPr="002C77B2">
        <w:rPr>
          <w:sz w:val="20"/>
          <w:szCs w:val="20"/>
        </w:rPr>
        <w:t>(его полномочного представителя</w:t>
      </w:r>
      <w:r>
        <w:rPr>
          <w:sz w:val="20"/>
          <w:szCs w:val="20"/>
        </w:rPr>
        <w:t>)</w:t>
      </w:r>
    </w:p>
    <w:p w:rsidR="00121F8D" w:rsidRDefault="00E709F9" w:rsidP="00121F8D">
      <w:pPr>
        <w:suppressAutoHyphens/>
        <w:ind w:left="7938"/>
        <w:jc w:val="center"/>
      </w:pPr>
      <w:r>
        <w:br w:type="page"/>
      </w:r>
      <w:r w:rsidR="00121F8D" w:rsidRPr="006561A8">
        <w:lastRenderedPageBreak/>
        <w:t>Приложение</w:t>
      </w:r>
      <w:r w:rsidR="00121F8D">
        <w:t xml:space="preserve"> №</w:t>
      </w:r>
      <w:r w:rsidR="00121F8D" w:rsidRPr="006561A8">
        <w:t xml:space="preserve"> </w:t>
      </w:r>
      <w:r w:rsidR="00121F8D">
        <w:t>3</w:t>
      </w:r>
    </w:p>
    <w:p w:rsidR="00121F8D" w:rsidRPr="006561A8" w:rsidRDefault="00121F8D" w:rsidP="00121F8D">
      <w:pPr>
        <w:suppressAutoHyphens/>
        <w:ind w:left="7938"/>
        <w:jc w:val="center"/>
      </w:pPr>
      <w:r w:rsidRPr="006561A8">
        <w:t>к документ</w:t>
      </w:r>
      <w:r>
        <w:t>ации</w:t>
      </w:r>
    </w:p>
    <w:p w:rsidR="00E709F9" w:rsidRPr="006561A8" w:rsidRDefault="00E709F9" w:rsidP="00121F8D">
      <w:pPr>
        <w:tabs>
          <w:tab w:val="num" w:pos="0"/>
          <w:tab w:val="num" w:pos="360"/>
        </w:tabs>
        <w:suppressAutoHyphens/>
        <w:ind w:firstLine="8100"/>
        <w:jc w:val="right"/>
      </w:pPr>
    </w:p>
    <w:p w:rsidR="00E709F9" w:rsidRDefault="00E709F9" w:rsidP="00E709F9">
      <w:pPr>
        <w:suppressAutoHyphens/>
        <w:jc w:val="center"/>
      </w:pPr>
      <w:r w:rsidRPr="006561A8">
        <w:t>ЗАЯВКА НА УЧАСТИЕ В АУКЦИОНЕ</w:t>
      </w:r>
    </w:p>
    <w:p w:rsidR="00E709F9" w:rsidRDefault="00E709F9" w:rsidP="00E709F9">
      <w:pPr>
        <w:suppressAutoHyphens/>
        <w:jc w:val="center"/>
      </w:pPr>
      <w:r>
        <w:t>(для юридических лиц)</w:t>
      </w:r>
    </w:p>
    <w:p w:rsidR="00E709F9" w:rsidRDefault="00E709F9" w:rsidP="00E709F9">
      <w:pPr>
        <w:suppressAutoHyphens/>
        <w:jc w:val="center"/>
      </w:pPr>
    </w:p>
    <w:tbl>
      <w:tblPr>
        <w:tblW w:w="3420" w:type="dxa"/>
        <w:tblInd w:w="6328" w:type="dxa"/>
        <w:tblCellMar>
          <w:left w:w="113" w:type="dxa"/>
          <w:right w:w="113" w:type="dxa"/>
        </w:tblCellMar>
        <w:tblLook w:val="01E0"/>
      </w:tblPr>
      <w:tblGrid>
        <w:gridCol w:w="3420"/>
      </w:tblGrid>
      <w:tr w:rsidR="00E709F9" w:rsidRPr="00B665FC" w:rsidTr="00B665FC">
        <w:tc>
          <w:tcPr>
            <w:tcW w:w="3420" w:type="dxa"/>
          </w:tcPr>
          <w:p w:rsidR="00E709F9" w:rsidRDefault="00E709F9" w:rsidP="00B665FC">
            <w:pPr>
              <w:keepNext/>
              <w:suppressAutoHyphens/>
              <w:autoSpaceDE w:val="0"/>
              <w:autoSpaceDN w:val="0"/>
              <w:jc w:val="both"/>
              <w:outlineLvl w:val="5"/>
            </w:pPr>
            <w:r>
              <w:t>Председателю комитет</w:t>
            </w:r>
            <w:r w:rsidR="007F1F74">
              <w:t>а</w:t>
            </w:r>
            <w:r w:rsidRPr="006561A8">
              <w:t xml:space="preserve"> по управлению имуществом администрации Чайковского муниципального района</w:t>
            </w:r>
          </w:p>
          <w:p w:rsidR="007F1F74" w:rsidRDefault="007F1F74" w:rsidP="00B665FC">
            <w:pPr>
              <w:keepNext/>
              <w:suppressAutoHyphens/>
              <w:autoSpaceDE w:val="0"/>
              <w:autoSpaceDN w:val="0"/>
              <w:jc w:val="both"/>
              <w:outlineLvl w:val="5"/>
            </w:pPr>
            <w:r>
              <w:t>Л.А. Елькиной</w:t>
            </w:r>
          </w:p>
          <w:p w:rsidR="00E709F9" w:rsidRPr="006561A8" w:rsidRDefault="00E709F9" w:rsidP="00B665FC">
            <w:pPr>
              <w:keepNext/>
              <w:suppressAutoHyphens/>
              <w:autoSpaceDE w:val="0"/>
              <w:autoSpaceDN w:val="0"/>
              <w:jc w:val="both"/>
              <w:outlineLvl w:val="5"/>
            </w:pPr>
          </w:p>
        </w:tc>
      </w:tr>
    </w:tbl>
    <w:p w:rsidR="00E709F9" w:rsidRPr="006561A8" w:rsidRDefault="00E709F9" w:rsidP="00E709F9">
      <w:pPr>
        <w:suppressAutoHyphens/>
        <w:ind w:left="3540" w:firstLine="708"/>
        <w:jc w:val="right"/>
      </w:pPr>
    </w:p>
    <w:p w:rsidR="00986C24" w:rsidRDefault="00E709F9" w:rsidP="00986C24">
      <w:pPr>
        <w:suppressAutoHyphens/>
        <w:spacing w:line="280" w:lineRule="exact"/>
        <w:ind w:firstLine="540"/>
        <w:jc w:val="both"/>
      </w:pPr>
      <w:r>
        <w:t xml:space="preserve">1. Изучив документацию об аукционе по продаже </w:t>
      </w:r>
      <w:r w:rsidR="00AE71F3" w:rsidRPr="00AE71F3">
        <w:t>п</w:t>
      </w:r>
      <w:r w:rsidR="00AE71F3" w:rsidRPr="00AE71F3">
        <w:rPr>
          <w:color w:val="000000"/>
          <w:spacing w:val="-1"/>
        </w:rPr>
        <w:t xml:space="preserve">рава </w:t>
      </w:r>
      <w:r w:rsidR="00AE71F3" w:rsidRPr="00AE71F3">
        <w:t xml:space="preserve">на заключение договора на установку и эксплуатацию рекламной конструкции на земельном участке, который находится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w:t>
      </w:r>
      <w:r w:rsidR="00986C24" w:rsidRPr="00AE71F3">
        <w:t>муниципальной собственности, расположенного по адресу: Пермский край, г.Чайковский,</w:t>
      </w:r>
    </w:p>
    <w:p w:rsidR="00986C24" w:rsidRDefault="00986C24" w:rsidP="00986C24">
      <w:pPr>
        <w:pStyle w:val="a9"/>
        <w:tabs>
          <w:tab w:val="num" w:pos="786"/>
          <w:tab w:val="left" w:pos="993"/>
        </w:tabs>
        <w:suppressAutoHyphens/>
        <w:spacing w:line="280" w:lineRule="exact"/>
        <w:jc w:val="both"/>
        <w:rPr>
          <w:sz w:val="24"/>
          <w:szCs w:val="24"/>
        </w:rPr>
      </w:pPr>
      <w:r>
        <w:rPr>
          <w:sz w:val="24"/>
          <w:szCs w:val="24"/>
        </w:rPr>
        <w:t>лот № ___, тип (вид) рекламной конструкции ________________________________________,</w:t>
      </w:r>
      <w:r w:rsidR="001C5EEB">
        <w:rPr>
          <w:sz w:val="24"/>
          <w:szCs w:val="24"/>
        </w:rPr>
        <w:t xml:space="preserve"> </w:t>
      </w:r>
      <w:r w:rsidRPr="001829A9">
        <w:rPr>
          <w:sz w:val="24"/>
          <w:szCs w:val="24"/>
        </w:rPr>
        <w:t>а также применимые к данному аукциону законодательство и нормативные правовые акты ___________________________________________________</w:t>
      </w:r>
      <w:r>
        <w:rPr>
          <w:sz w:val="24"/>
          <w:szCs w:val="24"/>
        </w:rPr>
        <w:t>_______________________________</w:t>
      </w:r>
    </w:p>
    <w:p w:rsidR="00986C24" w:rsidRDefault="00986C24" w:rsidP="00986C24">
      <w:pPr>
        <w:pStyle w:val="a9"/>
        <w:tabs>
          <w:tab w:val="num" w:pos="786"/>
          <w:tab w:val="left" w:pos="993"/>
        </w:tabs>
        <w:suppressAutoHyphens/>
        <w:spacing w:line="280" w:lineRule="exact"/>
        <w:jc w:val="both"/>
        <w:rPr>
          <w:sz w:val="24"/>
          <w:szCs w:val="24"/>
        </w:rPr>
      </w:pPr>
      <w:r>
        <w:rPr>
          <w:sz w:val="24"/>
          <w:szCs w:val="24"/>
        </w:rPr>
        <w:t>__________________________________________________________________________________</w:t>
      </w:r>
    </w:p>
    <w:p w:rsidR="00E709F9" w:rsidRPr="007A5A3E" w:rsidRDefault="00E709F9" w:rsidP="00986C24">
      <w:pPr>
        <w:suppressAutoHyphens/>
        <w:spacing w:line="280" w:lineRule="exact"/>
        <w:ind w:firstLine="540"/>
        <w:jc w:val="center"/>
        <w:rPr>
          <w:sz w:val="20"/>
        </w:rPr>
      </w:pPr>
      <w:r w:rsidRPr="007A5A3E">
        <w:rPr>
          <w:sz w:val="20"/>
        </w:rPr>
        <w:t>(</w:t>
      </w:r>
      <w:r>
        <w:rPr>
          <w:sz w:val="20"/>
        </w:rPr>
        <w:t>наименование организации, организационно-правовая форма</w:t>
      </w:r>
      <w:r w:rsidRPr="007A5A3E">
        <w:rPr>
          <w:sz w:val="20"/>
        </w:rPr>
        <w:t>)</w:t>
      </w:r>
    </w:p>
    <w:p w:rsidR="00E709F9" w:rsidRDefault="00E709F9" w:rsidP="00E709F9">
      <w:pPr>
        <w:suppressAutoHyphens/>
        <w:spacing w:line="280" w:lineRule="exact"/>
        <w:jc w:val="both"/>
      </w:pPr>
      <w:r w:rsidRPr="001829A9">
        <w:t xml:space="preserve">именуемый далее Заявитель, </w:t>
      </w:r>
      <w:r>
        <w:t>в лице</w:t>
      </w:r>
      <w:r w:rsidRPr="006561A8">
        <w:t>:</w:t>
      </w:r>
      <w:r>
        <w:t xml:space="preserve"> </w:t>
      </w:r>
      <w:r w:rsidRPr="006561A8">
        <w:t>_______________</w:t>
      </w:r>
      <w:r>
        <w:t>_______________</w:t>
      </w:r>
      <w:r w:rsidRPr="006561A8">
        <w:t>_</w:t>
      </w:r>
      <w:r>
        <w:t>_______________</w:t>
      </w:r>
      <w:r w:rsidRPr="006561A8">
        <w:t>__</w:t>
      </w:r>
      <w:r>
        <w:t>__</w:t>
      </w:r>
    </w:p>
    <w:p w:rsidR="00E709F9" w:rsidRDefault="00E709F9" w:rsidP="00E709F9">
      <w:pPr>
        <w:suppressAutoHyphens/>
        <w:spacing w:line="280" w:lineRule="exact"/>
        <w:jc w:val="both"/>
      </w:pPr>
      <w:r w:rsidRPr="006561A8">
        <w:t>______</w:t>
      </w:r>
      <w:r>
        <w:t>______</w:t>
      </w:r>
      <w:r w:rsidRPr="006561A8">
        <w:t>__________</w:t>
      </w:r>
      <w:r>
        <w:t>_____</w:t>
      </w:r>
      <w:r w:rsidRPr="006561A8">
        <w:t>__________</w:t>
      </w:r>
      <w:r>
        <w:t>_____</w:t>
      </w:r>
      <w:r w:rsidRPr="006561A8">
        <w:t>__________</w:t>
      </w:r>
      <w:r>
        <w:t>_____</w:t>
      </w:r>
      <w:r w:rsidRPr="006561A8">
        <w:t>_</w:t>
      </w:r>
      <w:r>
        <w:t>_____</w:t>
      </w:r>
      <w:r w:rsidRPr="006561A8">
        <w:t>______</w:t>
      </w:r>
      <w:r>
        <w:t>___</w:t>
      </w:r>
      <w:r w:rsidRPr="006561A8">
        <w:t>___</w:t>
      </w:r>
      <w:r>
        <w:t>_____</w:t>
      </w:r>
      <w:r w:rsidRPr="006561A8">
        <w:t>__,</w:t>
      </w:r>
    </w:p>
    <w:p w:rsidR="00E709F9" w:rsidRPr="002C77B2" w:rsidRDefault="00E709F9" w:rsidP="00E709F9">
      <w:pPr>
        <w:suppressAutoHyphens/>
        <w:spacing w:line="280" w:lineRule="exact"/>
        <w:jc w:val="center"/>
        <w:rPr>
          <w:sz w:val="20"/>
          <w:szCs w:val="20"/>
        </w:rPr>
      </w:pPr>
      <w:r w:rsidRPr="002C77B2">
        <w:rPr>
          <w:sz w:val="20"/>
          <w:szCs w:val="20"/>
        </w:rPr>
        <w:t>(</w:t>
      </w:r>
      <w:r>
        <w:rPr>
          <w:sz w:val="20"/>
          <w:szCs w:val="20"/>
        </w:rPr>
        <w:t xml:space="preserve">Ф.И.О., </w:t>
      </w:r>
      <w:r w:rsidRPr="002C77B2">
        <w:rPr>
          <w:sz w:val="20"/>
          <w:szCs w:val="20"/>
        </w:rPr>
        <w:t>наименование документа, серия, номер, дата, место выдачи, орган выдавший документ</w:t>
      </w:r>
    </w:p>
    <w:p w:rsidR="00E709F9" w:rsidRDefault="00E709F9" w:rsidP="00E709F9">
      <w:pPr>
        <w:suppressAutoHyphens/>
        <w:spacing w:line="280" w:lineRule="exact"/>
        <w:jc w:val="both"/>
      </w:pPr>
      <w:r w:rsidRPr="006561A8">
        <w:t>действует на основании ___________________________________________</w:t>
      </w:r>
      <w:r>
        <w:t>__________________</w:t>
      </w:r>
    </w:p>
    <w:p w:rsidR="00E709F9" w:rsidRPr="00197642" w:rsidRDefault="00E709F9" w:rsidP="00E709F9">
      <w:pPr>
        <w:suppressAutoHyphens/>
        <w:spacing w:line="280" w:lineRule="exact"/>
        <w:jc w:val="center"/>
        <w:rPr>
          <w:sz w:val="20"/>
          <w:szCs w:val="20"/>
        </w:rPr>
      </w:pPr>
      <w:r w:rsidRPr="00197642">
        <w:rPr>
          <w:sz w:val="20"/>
          <w:szCs w:val="20"/>
        </w:rPr>
        <w:t>(решения, приказа, доверенности и т.д.)</w:t>
      </w:r>
    </w:p>
    <w:p w:rsidR="00E709F9" w:rsidRDefault="00E709F9" w:rsidP="00E709F9">
      <w:pPr>
        <w:suppressAutoHyphens/>
        <w:spacing w:line="280" w:lineRule="exact"/>
        <w:jc w:val="both"/>
      </w:pPr>
      <w:r>
        <w:t>место нахождение</w:t>
      </w:r>
      <w:r w:rsidRPr="006561A8">
        <w:t>,</w:t>
      </w:r>
      <w:r>
        <w:t xml:space="preserve"> контактный телефон</w:t>
      </w:r>
      <w:r w:rsidRPr="006561A8">
        <w:t>____________</w:t>
      </w:r>
      <w:r>
        <w:t>____________</w:t>
      </w:r>
      <w:r w:rsidRPr="006561A8">
        <w:t>__</w:t>
      </w:r>
      <w:r>
        <w:t>______________________</w:t>
      </w:r>
    </w:p>
    <w:p w:rsidR="00E709F9" w:rsidRPr="006561A8" w:rsidRDefault="00E709F9" w:rsidP="00E709F9">
      <w:pPr>
        <w:suppressAutoHyphens/>
        <w:spacing w:line="280" w:lineRule="exact"/>
        <w:jc w:val="both"/>
      </w:pPr>
      <w:r>
        <w:t>__________________________________________________________________________________</w:t>
      </w:r>
    </w:p>
    <w:p w:rsidR="00E709F9" w:rsidRPr="006561A8" w:rsidRDefault="00E709F9" w:rsidP="00E709F9">
      <w:pPr>
        <w:suppressAutoHyphens/>
        <w:spacing w:line="280" w:lineRule="exact"/>
        <w:jc w:val="both"/>
      </w:pPr>
      <w:r w:rsidRPr="006561A8">
        <w:t>доверенное лицо Заявителя (ФИО) ____________________________________</w:t>
      </w:r>
      <w:r>
        <w:t>________________</w:t>
      </w:r>
    </w:p>
    <w:p w:rsidR="00E709F9" w:rsidRPr="006561A8" w:rsidRDefault="00E709F9" w:rsidP="00E709F9">
      <w:pPr>
        <w:suppressAutoHyphens/>
        <w:spacing w:line="280" w:lineRule="exact"/>
        <w:jc w:val="both"/>
      </w:pPr>
      <w:r w:rsidRPr="006561A8">
        <w:t>действует на основании ___________________________________________</w:t>
      </w:r>
      <w:r>
        <w:t>__________________</w:t>
      </w:r>
    </w:p>
    <w:p w:rsidR="00E709F9" w:rsidRDefault="00E709F9" w:rsidP="00E709F9">
      <w:pPr>
        <w:suppressAutoHyphens/>
        <w:spacing w:line="280" w:lineRule="exact"/>
        <w:jc w:val="both"/>
      </w:pPr>
      <w:r w:rsidRPr="006561A8">
        <w:t xml:space="preserve">удостоверение личности доверенного лица </w:t>
      </w:r>
      <w:r>
        <w:t>_____________________________________________</w:t>
      </w:r>
    </w:p>
    <w:p w:rsidR="00E709F9" w:rsidRPr="006561A8" w:rsidRDefault="00E709F9" w:rsidP="00E709F9">
      <w:pPr>
        <w:suppressAutoHyphens/>
        <w:spacing w:line="280" w:lineRule="exact"/>
        <w:jc w:val="center"/>
      </w:pPr>
      <w:r w:rsidRPr="006561A8">
        <w:t>__________________________________________________________________</w:t>
      </w:r>
      <w:r>
        <w:t>___________</w:t>
      </w:r>
      <w:r w:rsidRPr="006561A8">
        <w:t>_</w:t>
      </w:r>
      <w:r>
        <w:t>___</w:t>
      </w:r>
      <w:r w:rsidRPr="006561A8">
        <w:t>_,</w:t>
      </w:r>
      <w:r w:rsidRPr="002C77B2">
        <w:rPr>
          <w:sz w:val="20"/>
          <w:szCs w:val="20"/>
        </w:rPr>
        <w:t>(наименование документа, серия, номер, дата, место выдачи, орган, выдавший документ)</w:t>
      </w:r>
    </w:p>
    <w:p w:rsidR="00E709F9" w:rsidRPr="006561A8" w:rsidRDefault="00E709F9" w:rsidP="00E709F9">
      <w:pPr>
        <w:suppressAutoHyphens/>
        <w:spacing w:line="280" w:lineRule="exact"/>
        <w:jc w:val="both"/>
      </w:pPr>
      <w:r w:rsidRPr="006561A8">
        <w:t>сообщает о согласии участвовать в аукционе на условиях, установленных в указанных выше документах.</w:t>
      </w:r>
    </w:p>
    <w:p w:rsidR="00E709F9" w:rsidRPr="00803F20" w:rsidRDefault="00E709F9" w:rsidP="007F1F74">
      <w:pPr>
        <w:pStyle w:val="ab"/>
        <w:tabs>
          <w:tab w:val="num" w:pos="0"/>
        </w:tabs>
        <w:suppressAutoHyphens/>
        <w:ind w:left="0" w:firstLine="720"/>
        <w:rPr>
          <w:color w:val="auto"/>
        </w:rPr>
      </w:pPr>
      <w:r w:rsidRPr="007F1F74">
        <w:rPr>
          <w:color w:val="auto"/>
        </w:rPr>
        <w:t xml:space="preserve">2. В случае если наши предложения будут признаны лучшими, обязуется осуществить оплату цены продажи права в полном объеме, единовременно в соответствии с протоколом об итогах торгов, а также заключить </w:t>
      </w:r>
      <w:r w:rsidRPr="00803F20">
        <w:rPr>
          <w:color w:val="auto"/>
        </w:rPr>
        <w:t xml:space="preserve">договор </w:t>
      </w:r>
      <w:r w:rsidR="00803F20" w:rsidRPr="00803F20">
        <w:rPr>
          <w:color w:val="auto"/>
        </w:rPr>
        <w:t>на установку и эксплуатацию рекламной конструкции</w:t>
      </w:r>
      <w:r w:rsidRPr="00803F20">
        <w:rPr>
          <w:color w:val="auto"/>
        </w:rPr>
        <w:t>.</w:t>
      </w:r>
    </w:p>
    <w:p w:rsidR="00E709F9" w:rsidRDefault="00E709F9" w:rsidP="00E709F9">
      <w:pPr>
        <w:suppressAutoHyphens/>
        <w:spacing w:line="280" w:lineRule="exact"/>
        <w:ind w:firstLine="709"/>
        <w:jc w:val="both"/>
      </w:pPr>
      <w:r w:rsidRPr="00803F20">
        <w:t>3. Сообщаем, что для оперативного уведомления по</w:t>
      </w:r>
      <w:r w:rsidRPr="006561A8">
        <w:t xml:space="preserve"> вопросам организационного характера и взаимодействия с Организатором аукциона </w:t>
      </w:r>
      <w:r>
        <w:t>уполномочен ______________________</w:t>
      </w:r>
    </w:p>
    <w:p w:rsidR="00E709F9" w:rsidRPr="006561A8" w:rsidRDefault="00E709F9" w:rsidP="00E709F9">
      <w:pPr>
        <w:suppressAutoHyphens/>
        <w:spacing w:line="280" w:lineRule="exact"/>
        <w:jc w:val="both"/>
      </w:pPr>
      <w:r w:rsidRPr="006561A8">
        <w:t>__________________________________________________________</w:t>
      </w:r>
      <w:r>
        <w:t>________________________</w:t>
      </w:r>
    </w:p>
    <w:p w:rsidR="00E709F9" w:rsidRDefault="00E709F9" w:rsidP="00E709F9">
      <w:pPr>
        <w:suppressAutoHyphens/>
        <w:spacing w:line="280" w:lineRule="exact"/>
        <w:ind w:firstLine="709"/>
        <w:jc w:val="both"/>
      </w:pPr>
      <w:r w:rsidRPr="006561A8">
        <w:t>Все сведения о проведении аукциона про</w:t>
      </w:r>
      <w:r>
        <w:t>сим</w:t>
      </w:r>
      <w:r w:rsidRPr="006561A8">
        <w:t xml:space="preserve"> сообща</w:t>
      </w:r>
      <w:r>
        <w:t>ть уполномоченному лицу ________</w:t>
      </w:r>
    </w:p>
    <w:p w:rsidR="00E709F9" w:rsidRPr="006561A8" w:rsidRDefault="00E709F9" w:rsidP="00E709F9">
      <w:pPr>
        <w:suppressAutoHyphens/>
        <w:spacing w:line="280" w:lineRule="exact"/>
        <w:jc w:val="both"/>
      </w:pPr>
      <w:r w:rsidRPr="006561A8">
        <w:t>_________________________________________________________________</w:t>
      </w:r>
      <w:r>
        <w:t>_________________</w:t>
      </w:r>
    </w:p>
    <w:p w:rsidR="00E709F9" w:rsidRDefault="00E709F9" w:rsidP="00E709F9">
      <w:pPr>
        <w:suppressAutoHyphens/>
        <w:spacing w:line="280" w:lineRule="exact"/>
        <w:ind w:firstLine="709"/>
        <w:jc w:val="both"/>
      </w:pPr>
      <w:r w:rsidRPr="006561A8">
        <w:t>4. Корреспонденцию про</w:t>
      </w:r>
      <w:r>
        <w:t>сим</w:t>
      </w:r>
      <w:r w:rsidRPr="006561A8">
        <w:t xml:space="preserve"> направлять по адресу ________</w:t>
      </w:r>
      <w:r>
        <w:t>__________</w:t>
      </w:r>
      <w:r w:rsidRPr="006561A8">
        <w:t>__</w:t>
      </w:r>
      <w:r>
        <w:t>____________</w:t>
      </w:r>
    </w:p>
    <w:p w:rsidR="00E709F9" w:rsidRPr="006561A8" w:rsidRDefault="00E709F9" w:rsidP="00E709F9">
      <w:pPr>
        <w:suppressAutoHyphens/>
        <w:spacing w:line="280" w:lineRule="exact"/>
        <w:jc w:val="both"/>
      </w:pPr>
      <w:r w:rsidRPr="006561A8">
        <w:t>___________________________________________________________________________</w:t>
      </w:r>
      <w:r>
        <w:t>_______</w:t>
      </w:r>
    </w:p>
    <w:p w:rsidR="00E709F9" w:rsidRPr="006561A8" w:rsidRDefault="00E709F9" w:rsidP="00E709F9">
      <w:pPr>
        <w:suppressAutoHyphens/>
        <w:spacing w:line="280" w:lineRule="exact"/>
        <w:ind w:firstLine="709"/>
        <w:jc w:val="both"/>
      </w:pPr>
      <w:r w:rsidRPr="006561A8">
        <w:t>5. Реквизиты счета для возврата внесенного задатка ______________</w:t>
      </w:r>
      <w:r>
        <w:t>_________________</w:t>
      </w:r>
    </w:p>
    <w:p w:rsidR="00E709F9" w:rsidRPr="006561A8" w:rsidRDefault="00E709F9" w:rsidP="00E709F9">
      <w:pPr>
        <w:suppressAutoHyphens/>
        <w:spacing w:line="280" w:lineRule="exact"/>
        <w:jc w:val="both"/>
      </w:pPr>
      <w:r w:rsidRPr="006561A8">
        <w:t>____________________________________________________________________</w:t>
      </w:r>
      <w:r>
        <w:t>______________</w:t>
      </w:r>
    </w:p>
    <w:p w:rsidR="00E709F9" w:rsidRPr="006561A8" w:rsidRDefault="00E709F9" w:rsidP="00E709F9">
      <w:pPr>
        <w:suppressAutoHyphens/>
        <w:spacing w:line="280" w:lineRule="exact"/>
        <w:jc w:val="both"/>
      </w:pPr>
      <w:r w:rsidRPr="006561A8">
        <w:t>__________________________________________________________________</w:t>
      </w:r>
      <w:r>
        <w:t>________________</w:t>
      </w:r>
    </w:p>
    <w:p w:rsidR="00E709F9" w:rsidRPr="006561A8" w:rsidRDefault="00E709F9" w:rsidP="00E709F9">
      <w:pPr>
        <w:suppressAutoHyphens/>
        <w:spacing w:line="280" w:lineRule="exact"/>
        <w:jc w:val="both"/>
      </w:pPr>
    </w:p>
    <w:p w:rsidR="00E709F9" w:rsidRDefault="00E709F9" w:rsidP="00E709F9">
      <w:pPr>
        <w:suppressAutoHyphens/>
        <w:spacing w:line="280" w:lineRule="exact"/>
        <w:jc w:val="both"/>
      </w:pPr>
      <w:r>
        <w:t>Подпись Заявителя</w:t>
      </w:r>
      <w:r>
        <w:tab/>
      </w:r>
      <w:r>
        <w:tab/>
      </w:r>
      <w:r>
        <w:tab/>
        <w:t>__________________________</w:t>
      </w:r>
      <w:r>
        <w:tab/>
        <w:t>«___» ____________ 20__</w:t>
      </w:r>
      <w:r w:rsidRPr="006561A8">
        <w:t>г.</w:t>
      </w:r>
    </w:p>
    <w:p w:rsidR="00E709F9" w:rsidRDefault="00E709F9" w:rsidP="00E709F9">
      <w:pPr>
        <w:suppressAutoHyphens/>
        <w:spacing w:line="280" w:lineRule="exact"/>
        <w:jc w:val="both"/>
      </w:pPr>
      <w:r w:rsidRPr="002C77B2">
        <w:rPr>
          <w:sz w:val="20"/>
          <w:szCs w:val="20"/>
        </w:rPr>
        <w:t>(его полномочного представителя</w:t>
      </w:r>
      <w:r>
        <w:rPr>
          <w:sz w:val="20"/>
          <w:szCs w:val="20"/>
        </w:rPr>
        <w:t>)</w:t>
      </w:r>
    </w:p>
    <w:p w:rsidR="00121F8D" w:rsidRDefault="00E709F9" w:rsidP="00121F8D">
      <w:pPr>
        <w:suppressAutoHyphens/>
        <w:ind w:left="7938"/>
        <w:jc w:val="center"/>
      </w:pPr>
      <w:r>
        <w:br w:type="page"/>
      </w:r>
      <w:bookmarkStart w:id="10" w:name="_Toc151353097"/>
      <w:r w:rsidR="00121F8D" w:rsidRPr="006561A8">
        <w:lastRenderedPageBreak/>
        <w:t>Приложение</w:t>
      </w:r>
      <w:r w:rsidR="00121F8D">
        <w:t xml:space="preserve"> № 4</w:t>
      </w:r>
    </w:p>
    <w:p w:rsidR="00121F8D" w:rsidRPr="006561A8" w:rsidRDefault="00121F8D" w:rsidP="00121F8D">
      <w:pPr>
        <w:suppressAutoHyphens/>
        <w:ind w:left="7938"/>
        <w:jc w:val="center"/>
      </w:pPr>
      <w:r w:rsidRPr="006561A8">
        <w:t>к документ</w:t>
      </w:r>
      <w:r>
        <w:t>ации</w:t>
      </w:r>
    </w:p>
    <w:p w:rsidR="00E709F9" w:rsidRDefault="00E709F9" w:rsidP="00121F8D">
      <w:pPr>
        <w:tabs>
          <w:tab w:val="num" w:pos="0"/>
          <w:tab w:val="num" w:pos="360"/>
        </w:tabs>
        <w:suppressAutoHyphens/>
        <w:ind w:firstLine="8100"/>
        <w:jc w:val="right"/>
        <w:rPr>
          <w:bCs/>
        </w:rPr>
      </w:pPr>
    </w:p>
    <w:p w:rsidR="00E709F9" w:rsidRDefault="00E709F9" w:rsidP="00E709F9">
      <w:pPr>
        <w:pStyle w:val="2"/>
        <w:suppressAutoHyphens/>
        <w:jc w:val="center"/>
        <w:rPr>
          <w:bCs/>
          <w:sz w:val="24"/>
        </w:rPr>
      </w:pPr>
    </w:p>
    <w:p w:rsidR="00E709F9" w:rsidRPr="006561A8" w:rsidRDefault="00E709F9" w:rsidP="00E709F9">
      <w:pPr>
        <w:pStyle w:val="2"/>
        <w:suppressAutoHyphens/>
        <w:jc w:val="center"/>
        <w:rPr>
          <w:bCs/>
          <w:sz w:val="24"/>
        </w:rPr>
      </w:pPr>
      <w:r w:rsidRPr="006561A8">
        <w:rPr>
          <w:bCs/>
          <w:sz w:val="24"/>
        </w:rPr>
        <w:t xml:space="preserve">ОПИСЬ </w:t>
      </w:r>
      <w:r w:rsidRPr="006561A8">
        <w:rPr>
          <w:bCs/>
          <w:sz w:val="24"/>
        </w:rPr>
        <w:br w:type="textWrapping" w:clear="all"/>
        <w:t>документов, представляемых на участие в аукционе</w:t>
      </w:r>
      <w:bookmarkEnd w:id="10"/>
    </w:p>
    <w:p w:rsidR="00E709F9" w:rsidRPr="006561A8" w:rsidRDefault="00E709F9" w:rsidP="00E709F9">
      <w:pPr>
        <w:suppressAutoHyphens/>
        <w:jc w:val="center"/>
      </w:pPr>
    </w:p>
    <w:p w:rsidR="00E709F9" w:rsidRPr="006561A8" w:rsidRDefault="00E709F9" w:rsidP="00E709F9">
      <w:pPr>
        <w:suppressAutoHyphens/>
        <w:ind w:firstLine="709"/>
        <w:jc w:val="both"/>
      </w:pPr>
      <w:r w:rsidRPr="006561A8">
        <w:t>Заявитель _______________________________________</w:t>
      </w:r>
      <w:r>
        <w:t>__________</w:t>
      </w:r>
      <w:r w:rsidRPr="006561A8">
        <w:t>__________________</w:t>
      </w:r>
    </w:p>
    <w:p w:rsidR="00E709F9" w:rsidRPr="006561A8" w:rsidRDefault="00E709F9" w:rsidP="00E709F9">
      <w:pPr>
        <w:suppressAutoHyphens/>
        <w:jc w:val="center"/>
      </w:pPr>
      <w:r w:rsidRPr="006561A8">
        <w:t xml:space="preserve">(наименование </w:t>
      </w:r>
      <w:r>
        <w:t>з</w:t>
      </w:r>
      <w:r w:rsidRPr="006561A8">
        <w:t>аявителя)</w:t>
      </w:r>
    </w:p>
    <w:p w:rsidR="00E709F9" w:rsidRPr="006561A8" w:rsidRDefault="00E709F9" w:rsidP="00E709F9">
      <w:pPr>
        <w:suppressAutoHyphen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7053"/>
        <w:gridCol w:w="1825"/>
      </w:tblGrid>
      <w:tr w:rsidR="00E709F9" w:rsidRPr="006561A8">
        <w:tc>
          <w:tcPr>
            <w:tcW w:w="621" w:type="pct"/>
            <w:tcBorders>
              <w:top w:val="single" w:sz="4" w:space="0" w:color="auto"/>
              <w:left w:val="single" w:sz="4" w:space="0" w:color="auto"/>
              <w:bottom w:val="single" w:sz="4" w:space="0" w:color="auto"/>
              <w:right w:val="single" w:sz="4" w:space="0" w:color="auto"/>
            </w:tcBorders>
          </w:tcPr>
          <w:p w:rsidR="00E709F9" w:rsidRPr="006561A8" w:rsidRDefault="00E709F9" w:rsidP="00E709F9">
            <w:pPr>
              <w:suppressAutoHyphens/>
              <w:jc w:val="center"/>
            </w:pPr>
            <w:r w:rsidRPr="006561A8">
              <w:t>№ п/п</w:t>
            </w:r>
          </w:p>
        </w:tc>
        <w:tc>
          <w:tcPr>
            <w:tcW w:w="3479" w:type="pct"/>
            <w:tcBorders>
              <w:top w:val="single" w:sz="4" w:space="0" w:color="auto"/>
              <w:left w:val="single" w:sz="4" w:space="0" w:color="auto"/>
              <w:bottom w:val="single" w:sz="4" w:space="0" w:color="auto"/>
              <w:right w:val="single" w:sz="4" w:space="0" w:color="auto"/>
            </w:tcBorders>
          </w:tcPr>
          <w:p w:rsidR="00E709F9" w:rsidRPr="006561A8" w:rsidRDefault="00E709F9" w:rsidP="00E709F9">
            <w:pPr>
              <w:suppressAutoHyphens/>
              <w:jc w:val="center"/>
            </w:pPr>
            <w:r w:rsidRPr="006561A8">
              <w:t>Наименование документа</w:t>
            </w:r>
          </w:p>
        </w:tc>
        <w:tc>
          <w:tcPr>
            <w:tcW w:w="900" w:type="pct"/>
            <w:tcBorders>
              <w:top w:val="single" w:sz="4" w:space="0" w:color="auto"/>
              <w:left w:val="single" w:sz="4" w:space="0" w:color="auto"/>
              <w:bottom w:val="single" w:sz="4" w:space="0" w:color="auto"/>
              <w:right w:val="single" w:sz="4" w:space="0" w:color="auto"/>
            </w:tcBorders>
          </w:tcPr>
          <w:p w:rsidR="00E709F9" w:rsidRPr="006561A8" w:rsidRDefault="00E709F9" w:rsidP="00E709F9">
            <w:pPr>
              <w:suppressAutoHyphens/>
              <w:jc w:val="center"/>
            </w:pPr>
            <w:r w:rsidRPr="006561A8">
              <w:t>Кол</w:t>
            </w:r>
            <w:r>
              <w:t>ичест</w:t>
            </w:r>
            <w:r w:rsidRPr="006561A8">
              <w:t xml:space="preserve">во </w:t>
            </w:r>
            <w:r>
              <w:t>листов</w:t>
            </w:r>
          </w:p>
        </w:tc>
      </w:tr>
      <w:tr w:rsidR="00E709F9" w:rsidRPr="006561A8">
        <w:tc>
          <w:tcPr>
            <w:tcW w:w="621" w:type="pct"/>
            <w:tcBorders>
              <w:top w:val="single" w:sz="4" w:space="0" w:color="auto"/>
              <w:left w:val="single" w:sz="4" w:space="0" w:color="auto"/>
              <w:bottom w:val="single" w:sz="4" w:space="0" w:color="auto"/>
              <w:right w:val="single" w:sz="4" w:space="0" w:color="auto"/>
            </w:tcBorders>
          </w:tcPr>
          <w:p w:rsidR="00E709F9" w:rsidRPr="006561A8" w:rsidRDefault="00E709F9" w:rsidP="00E709F9">
            <w:pPr>
              <w:suppressAutoHyphens/>
              <w:jc w:val="both"/>
            </w:pPr>
          </w:p>
        </w:tc>
        <w:tc>
          <w:tcPr>
            <w:tcW w:w="3479" w:type="pct"/>
            <w:tcBorders>
              <w:top w:val="single" w:sz="4" w:space="0" w:color="auto"/>
              <w:left w:val="single" w:sz="4" w:space="0" w:color="auto"/>
              <w:bottom w:val="single" w:sz="4" w:space="0" w:color="auto"/>
              <w:right w:val="single" w:sz="4" w:space="0" w:color="auto"/>
            </w:tcBorders>
          </w:tcPr>
          <w:p w:rsidR="00E709F9" w:rsidRPr="006561A8" w:rsidRDefault="00E709F9" w:rsidP="00E709F9">
            <w:pPr>
              <w:suppressAutoHyphens/>
              <w:jc w:val="both"/>
            </w:pPr>
            <w:r w:rsidRPr="006561A8">
              <w:t>Открытый конверт с  документами:</w:t>
            </w:r>
          </w:p>
        </w:tc>
        <w:tc>
          <w:tcPr>
            <w:tcW w:w="900" w:type="pct"/>
            <w:tcBorders>
              <w:top w:val="single" w:sz="4" w:space="0" w:color="auto"/>
              <w:left w:val="single" w:sz="4" w:space="0" w:color="auto"/>
              <w:bottom w:val="single" w:sz="4" w:space="0" w:color="auto"/>
              <w:right w:val="single" w:sz="4" w:space="0" w:color="auto"/>
            </w:tcBorders>
          </w:tcPr>
          <w:p w:rsidR="00E709F9" w:rsidRPr="006561A8" w:rsidRDefault="00E709F9" w:rsidP="00E709F9">
            <w:pPr>
              <w:suppressAutoHyphens/>
              <w:jc w:val="both"/>
            </w:pPr>
          </w:p>
        </w:tc>
      </w:tr>
      <w:tr w:rsidR="00E709F9" w:rsidRPr="006561A8">
        <w:tc>
          <w:tcPr>
            <w:tcW w:w="621" w:type="pct"/>
            <w:tcBorders>
              <w:top w:val="single" w:sz="4" w:space="0" w:color="auto"/>
              <w:left w:val="single" w:sz="4" w:space="0" w:color="auto"/>
              <w:bottom w:val="single" w:sz="4" w:space="0" w:color="auto"/>
              <w:right w:val="single" w:sz="4" w:space="0" w:color="auto"/>
            </w:tcBorders>
          </w:tcPr>
          <w:p w:rsidR="00E709F9" w:rsidRPr="006561A8" w:rsidRDefault="00E709F9" w:rsidP="00E709F9">
            <w:pPr>
              <w:suppressAutoHyphens/>
              <w:jc w:val="center"/>
            </w:pPr>
            <w:r>
              <w:t>1.</w:t>
            </w:r>
          </w:p>
        </w:tc>
        <w:tc>
          <w:tcPr>
            <w:tcW w:w="3479" w:type="pct"/>
            <w:tcBorders>
              <w:top w:val="single" w:sz="4" w:space="0" w:color="auto"/>
              <w:left w:val="single" w:sz="4" w:space="0" w:color="auto"/>
              <w:bottom w:val="single" w:sz="4" w:space="0" w:color="auto"/>
              <w:right w:val="single" w:sz="4" w:space="0" w:color="auto"/>
            </w:tcBorders>
          </w:tcPr>
          <w:p w:rsidR="00E709F9" w:rsidRPr="006561A8" w:rsidRDefault="00E709F9" w:rsidP="00E709F9">
            <w:pPr>
              <w:suppressAutoHyphens/>
              <w:jc w:val="both"/>
            </w:pPr>
            <w:r w:rsidRPr="006561A8">
              <w:t>Заявка на участие в аукционе по установленной форме в 2-х (двух) экземплярах с указанием реквизитов счета для возвращения задатка (приложение № 2</w:t>
            </w:r>
            <w:r>
              <w:t>)</w:t>
            </w:r>
          </w:p>
        </w:tc>
        <w:tc>
          <w:tcPr>
            <w:tcW w:w="900" w:type="pct"/>
            <w:tcBorders>
              <w:top w:val="single" w:sz="4" w:space="0" w:color="auto"/>
              <w:left w:val="single" w:sz="4" w:space="0" w:color="auto"/>
              <w:bottom w:val="single" w:sz="4" w:space="0" w:color="auto"/>
              <w:right w:val="single" w:sz="4" w:space="0" w:color="auto"/>
            </w:tcBorders>
          </w:tcPr>
          <w:p w:rsidR="00E709F9" w:rsidRPr="006561A8" w:rsidRDefault="00E709F9" w:rsidP="00E709F9">
            <w:pPr>
              <w:suppressAutoHyphens/>
              <w:jc w:val="both"/>
            </w:pPr>
          </w:p>
        </w:tc>
      </w:tr>
      <w:tr w:rsidR="00E709F9" w:rsidRPr="006561A8">
        <w:tc>
          <w:tcPr>
            <w:tcW w:w="621" w:type="pct"/>
            <w:tcBorders>
              <w:top w:val="single" w:sz="4" w:space="0" w:color="auto"/>
              <w:left w:val="single" w:sz="4" w:space="0" w:color="auto"/>
              <w:bottom w:val="single" w:sz="4" w:space="0" w:color="auto"/>
              <w:right w:val="single" w:sz="4" w:space="0" w:color="auto"/>
            </w:tcBorders>
          </w:tcPr>
          <w:p w:rsidR="00E709F9" w:rsidRPr="006561A8" w:rsidRDefault="00E709F9" w:rsidP="00E709F9">
            <w:pPr>
              <w:suppressAutoHyphens/>
              <w:jc w:val="center"/>
            </w:pPr>
            <w:r>
              <w:t>2.</w:t>
            </w:r>
          </w:p>
        </w:tc>
        <w:tc>
          <w:tcPr>
            <w:tcW w:w="3479" w:type="pct"/>
            <w:tcBorders>
              <w:top w:val="single" w:sz="4" w:space="0" w:color="auto"/>
              <w:left w:val="single" w:sz="4" w:space="0" w:color="auto"/>
              <w:bottom w:val="single" w:sz="4" w:space="0" w:color="auto"/>
              <w:right w:val="single" w:sz="4" w:space="0" w:color="auto"/>
            </w:tcBorders>
          </w:tcPr>
          <w:p w:rsidR="00E709F9" w:rsidRPr="006561A8" w:rsidRDefault="00E709F9" w:rsidP="00E709F9">
            <w:pPr>
              <w:suppressAutoHyphens/>
              <w:jc w:val="both"/>
            </w:pPr>
            <w:r w:rsidRPr="006561A8">
              <w:t xml:space="preserve">Надлежащим образом оформленная доверенность на право представлять интересы </w:t>
            </w:r>
            <w:r>
              <w:t>гражданина</w:t>
            </w:r>
            <w:r w:rsidRPr="006561A8">
              <w:t xml:space="preserve"> </w:t>
            </w:r>
            <w:r>
              <w:t xml:space="preserve">в </w:t>
            </w:r>
            <w:r w:rsidRPr="006561A8">
              <w:t xml:space="preserve">аукционе, в том числе на сдачу заявки на участие в аукционе </w:t>
            </w:r>
            <w:r>
              <w:t>и других необходимых документов</w:t>
            </w:r>
          </w:p>
        </w:tc>
        <w:tc>
          <w:tcPr>
            <w:tcW w:w="900" w:type="pct"/>
            <w:tcBorders>
              <w:top w:val="single" w:sz="4" w:space="0" w:color="auto"/>
              <w:left w:val="single" w:sz="4" w:space="0" w:color="auto"/>
              <w:bottom w:val="single" w:sz="4" w:space="0" w:color="auto"/>
              <w:right w:val="single" w:sz="4" w:space="0" w:color="auto"/>
            </w:tcBorders>
          </w:tcPr>
          <w:p w:rsidR="00E709F9" w:rsidRPr="006561A8" w:rsidRDefault="00E709F9" w:rsidP="00E709F9">
            <w:pPr>
              <w:suppressAutoHyphens/>
              <w:jc w:val="both"/>
            </w:pPr>
          </w:p>
        </w:tc>
      </w:tr>
      <w:tr w:rsidR="00E709F9" w:rsidRPr="006561A8">
        <w:tc>
          <w:tcPr>
            <w:tcW w:w="621" w:type="pct"/>
            <w:tcBorders>
              <w:top w:val="single" w:sz="4" w:space="0" w:color="auto"/>
              <w:left w:val="single" w:sz="4" w:space="0" w:color="auto"/>
              <w:bottom w:val="single" w:sz="4" w:space="0" w:color="auto"/>
              <w:right w:val="single" w:sz="4" w:space="0" w:color="auto"/>
            </w:tcBorders>
          </w:tcPr>
          <w:p w:rsidR="00E709F9" w:rsidRPr="006561A8" w:rsidRDefault="00E709F9" w:rsidP="00E709F9">
            <w:pPr>
              <w:suppressAutoHyphens/>
              <w:jc w:val="center"/>
            </w:pPr>
            <w:r>
              <w:t>3.</w:t>
            </w:r>
          </w:p>
        </w:tc>
        <w:tc>
          <w:tcPr>
            <w:tcW w:w="3479" w:type="pct"/>
            <w:tcBorders>
              <w:top w:val="single" w:sz="4" w:space="0" w:color="auto"/>
              <w:left w:val="single" w:sz="4" w:space="0" w:color="auto"/>
              <w:bottom w:val="single" w:sz="4" w:space="0" w:color="auto"/>
              <w:right w:val="single" w:sz="4" w:space="0" w:color="auto"/>
            </w:tcBorders>
          </w:tcPr>
          <w:p w:rsidR="00E709F9" w:rsidRPr="006561A8" w:rsidRDefault="00E709F9" w:rsidP="00E709F9">
            <w:pPr>
              <w:suppressAutoHyphens/>
              <w:jc w:val="both"/>
            </w:pPr>
            <w:r>
              <w:t>Документы, подтверждающие внесение задатка (оригинал и копия)</w:t>
            </w:r>
          </w:p>
        </w:tc>
        <w:tc>
          <w:tcPr>
            <w:tcW w:w="900" w:type="pct"/>
            <w:tcBorders>
              <w:top w:val="single" w:sz="4" w:space="0" w:color="auto"/>
              <w:left w:val="single" w:sz="4" w:space="0" w:color="auto"/>
              <w:bottom w:val="single" w:sz="4" w:space="0" w:color="auto"/>
              <w:right w:val="single" w:sz="4" w:space="0" w:color="auto"/>
            </w:tcBorders>
          </w:tcPr>
          <w:p w:rsidR="00E709F9" w:rsidRPr="006561A8" w:rsidRDefault="00E709F9" w:rsidP="00E709F9">
            <w:pPr>
              <w:suppressAutoHyphens/>
              <w:jc w:val="both"/>
            </w:pPr>
          </w:p>
        </w:tc>
      </w:tr>
      <w:tr w:rsidR="00E709F9" w:rsidRPr="006561A8">
        <w:tc>
          <w:tcPr>
            <w:tcW w:w="621" w:type="pct"/>
            <w:tcBorders>
              <w:top w:val="single" w:sz="4" w:space="0" w:color="auto"/>
              <w:left w:val="single" w:sz="4" w:space="0" w:color="auto"/>
              <w:bottom w:val="single" w:sz="4" w:space="0" w:color="auto"/>
              <w:right w:val="single" w:sz="4" w:space="0" w:color="auto"/>
            </w:tcBorders>
            <w:vAlign w:val="center"/>
          </w:tcPr>
          <w:p w:rsidR="00E709F9" w:rsidRPr="006561A8" w:rsidRDefault="00E709F9" w:rsidP="00E709F9">
            <w:pPr>
              <w:suppressAutoHyphens/>
              <w:jc w:val="center"/>
            </w:pPr>
            <w:r>
              <w:t>4.</w:t>
            </w:r>
          </w:p>
        </w:tc>
        <w:tc>
          <w:tcPr>
            <w:tcW w:w="3479" w:type="pct"/>
            <w:tcBorders>
              <w:top w:val="single" w:sz="4" w:space="0" w:color="auto"/>
              <w:left w:val="single" w:sz="4" w:space="0" w:color="auto"/>
              <w:bottom w:val="single" w:sz="4" w:space="0" w:color="auto"/>
              <w:right w:val="single" w:sz="4" w:space="0" w:color="auto"/>
            </w:tcBorders>
          </w:tcPr>
          <w:p w:rsidR="00E709F9" w:rsidRPr="006561A8" w:rsidRDefault="00E709F9" w:rsidP="00E709F9">
            <w:pPr>
              <w:suppressAutoHyphens/>
              <w:jc w:val="both"/>
            </w:pPr>
            <w:r w:rsidRPr="006561A8">
              <w:t xml:space="preserve">Копии документов, удостоверяющих личность </w:t>
            </w:r>
            <w:r>
              <w:t>гражданина</w:t>
            </w:r>
          </w:p>
        </w:tc>
        <w:tc>
          <w:tcPr>
            <w:tcW w:w="900" w:type="pct"/>
            <w:tcBorders>
              <w:top w:val="single" w:sz="4" w:space="0" w:color="auto"/>
              <w:left w:val="single" w:sz="4" w:space="0" w:color="auto"/>
              <w:bottom w:val="single" w:sz="4" w:space="0" w:color="auto"/>
              <w:right w:val="single" w:sz="4" w:space="0" w:color="auto"/>
            </w:tcBorders>
          </w:tcPr>
          <w:p w:rsidR="00E709F9" w:rsidRPr="006561A8" w:rsidRDefault="00E709F9" w:rsidP="00E709F9">
            <w:pPr>
              <w:suppressAutoHyphens/>
              <w:jc w:val="both"/>
            </w:pPr>
          </w:p>
        </w:tc>
      </w:tr>
      <w:tr w:rsidR="00E709F9" w:rsidRPr="006561A8">
        <w:tc>
          <w:tcPr>
            <w:tcW w:w="621" w:type="pct"/>
            <w:tcBorders>
              <w:top w:val="single" w:sz="4" w:space="0" w:color="auto"/>
              <w:left w:val="single" w:sz="4" w:space="0" w:color="auto"/>
              <w:bottom w:val="single" w:sz="4" w:space="0" w:color="auto"/>
              <w:right w:val="single" w:sz="4" w:space="0" w:color="auto"/>
            </w:tcBorders>
            <w:vAlign w:val="center"/>
          </w:tcPr>
          <w:p w:rsidR="00E709F9" w:rsidRDefault="007748DF" w:rsidP="00E709F9">
            <w:pPr>
              <w:suppressAutoHyphens/>
              <w:jc w:val="center"/>
            </w:pPr>
            <w:r>
              <w:t>5</w:t>
            </w:r>
            <w:r w:rsidR="00E709F9">
              <w:t>.</w:t>
            </w:r>
          </w:p>
        </w:tc>
        <w:tc>
          <w:tcPr>
            <w:tcW w:w="3479" w:type="pct"/>
            <w:tcBorders>
              <w:top w:val="single" w:sz="4" w:space="0" w:color="auto"/>
              <w:left w:val="single" w:sz="4" w:space="0" w:color="auto"/>
              <w:bottom w:val="single" w:sz="4" w:space="0" w:color="auto"/>
              <w:right w:val="single" w:sz="4" w:space="0" w:color="auto"/>
            </w:tcBorders>
          </w:tcPr>
          <w:p w:rsidR="00E709F9" w:rsidRDefault="00E709F9" w:rsidP="00E709F9">
            <w:pPr>
              <w:suppressAutoHyphens/>
              <w:jc w:val="both"/>
            </w:pPr>
            <w:r>
              <w:t>Прочие документы согласно приложению № 1</w:t>
            </w:r>
          </w:p>
        </w:tc>
        <w:tc>
          <w:tcPr>
            <w:tcW w:w="900" w:type="pct"/>
            <w:tcBorders>
              <w:top w:val="single" w:sz="4" w:space="0" w:color="auto"/>
              <w:left w:val="single" w:sz="4" w:space="0" w:color="auto"/>
              <w:bottom w:val="single" w:sz="4" w:space="0" w:color="auto"/>
              <w:right w:val="single" w:sz="4" w:space="0" w:color="auto"/>
            </w:tcBorders>
          </w:tcPr>
          <w:p w:rsidR="00E709F9" w:rsidRPr="006561A8" w:rsidRDefault="00E709F9" w:rsidP="00E709F9">
            <w:pPr>
              <w:suppressAutoHyphens/>
              <w:jc w:val="both"/>
            </w:pPr>
          </w:p>
        </w:tc>
      </w:tr>
    </w:tbl>
    <w:p w:rsidR="00E709F9" w:rsidRDefault="00E709F9" w:rsidP="00E709F9">
      <w:pPr>
        <w:suppressAutoHyphens/>
        <w:jc w:val="both"/>
      </w:pPr>
    </w:p>
    <w:p w:rsidR="00E709F9" w:rsidRPr="006561A8" w:rsidRDefault="00E709F9" w:rsidP="00E709F9">
      <w:pPr>
        <w:suppressAutoHyphens/>
        <w:jc w:val="both"/>
      </w:pPr>
    </w:p>
    <w:tbl>
      <w:tblPr>
        <w:tblW w:w="5000" w:type="pct"/>
        <w:tblLook w:val="01E0"/>
      </w:tblPr>
      <w:tblGrid>
        <w:gridCol w:w="5068"/>
        <w:gridCol w:w="5069"/>
      </w:tblGrid>
      <w:tr w:rsidR="00E709F9" w:rsidTr="00B665FC">
        <w:tc>
          <w:tcPr>
            <w:tcW w:w="2500" w:type="pct"/>
          </w:tcPr>
          <w:p w:rsidR="00E709F9" w:rsidRDefault="00E709F9" w:rsidP="00B665FC">
            <w:pPr>
              <w:suppressAutoHyphens/>
              <w:spacing w:line="360" w:lineRule="auto"/>
              <w:jc w:val="both"/>
            </w:pPr>
            <w:r w:rsidRPr="006561A8">
              <w:t>Передал</w:t>
            </w:r>
            <w:r>
              <w:t>:</w:t>
            </w:r>
          </w:p>
          <w:p w:rsidR="00E709F9" w:rsidRDefault="00E709F9" w:rsidP="00B665FC">
            <w:pPr>
              <w:suppressAutoHyphens/>
              <w:spacing w:line="360" w:lineRule="auto"/>
              <w:jc w:val="both"/>
            </w:pPr>
          </w:p>
          <w:p w:rsidR="00E709F9" w:rsidRDefault="00E709F9" w:rsidP="00B665FC">
            <w:pPr>
              <w:suppressAutoHyphens/>
              <w:spacing w:line="360" w:lineRule="auto"/>
              <w:jc w:val="both"/>
            </w:pPr>
            <w:r w:rsidRPr="006561A8">
              <w:t>______________________________</w:t>
            </w:r>
          </w:p>
          <w:p w:rsidR="00E709F9" w:rsidRDefault="00E709F9" w:rsidP="00B665FC">
            <w:pPr>
              <w:suppressAutoHyphens/>
              <w:spacing w:line="260" w:lineRule="exact"/>
              <w:jc w:val="both"/>
            </w:pPr>
          </w:p>
          <w:p w:rsidR="00E709F9" w:rsidRDefault="00E709F9" w:rsidP="00B665FC">
            <w:pPr>
              <w:suppressAutoHyphens/>
              <w:spacing w:line="260" w:lineRule="exact"/>
              <w:jc w:val="both"/>
            </w:pPr>
          </w:p>
        </w:tc>
        <w:tc>
          <w:tcPr>
            <w:tcW w:w="2500" w:type="pct"/>
          </w:tcPr>
          <w:p w:rsidR="00E709F9" w:rsidRPr="006561A8" w:rsidRDefault="00E709F9" w:rsidP="00B665FC">
            <w:pPr>
              <w:suppressAutoHyphens/>
              <w:spacing w:line="260" w:lineRule="exact"/>
              <w:jc w:val="both"/>
            </w:pPr>
            <w:r w:rsidRPr="006561A8">
              <w:t>Принял</w:t>
            </w:r>
            <w:r>
              <w:t>:</w:t>
            </w:r>
            <w:r w:rsidRPr="006561A8">
              <w:t xml:space="preserve"> </w:t>
            </w:r>
            <w:r w:rsidRPr="00B665FC">
              <w:rPr>
                <w:i/>
                <w:u w:val="single"/>
              </w:rPr>
              <w:t xml:space="preserve">председатель комитета по управлению имуществом </w:t>
            </w:r>
            <w:r w:rsidR="00AD3216">
              <w:rPr>
                <w:i/>
                <w:u w:val="single"/>
              </w:rPr>
              <w:t>Л.А.Елькина</w:t>
            </w:r>
          </w:p>
          <w:p w:rsidR="00E709F9" w:rsidRDefault="00E709F9" w:rsidP="00B665FC">
            <w:pPr>
              <w:suppressAutoHyphens/>
              <w:jc w:val="both"/>
            </w:pPr>
          </w:p>
          <w:p w:rsidR="00E709F9" w:rsidRDefault="00E709F9" w:rsidP="00B665FC">
            <w:pPr>
              <w:suppressAutoHyphens/>
              <w:jc w:val="both"/>
            </w:pPr>
            <w:r w:rsidRPr="006561A8">
              <w:t>______________________________</w:t>
            </w:r>
            <w:r>
              <w:t>_____</w:t>
            </w:r>
          </w:p>
        </w:tc>
      </w:tr>
      <w:tr w:rsidR="00E709F9" w:rsidTr="00B665FC">
        <w:trPr>
          <w:trHeight w:val="437"/>
        </w:trPr>
        <w:tc>
          <w:tcPr>
            <w:tcW w:w="2500" w:type="pct"/>
          </w:tcPr>
          <w:p w:rsidR="00E709F9" w:rsidRDefault="00E709F9" w:rsidP="00B665FC">
            <w:pPr>
              <w:suppressAutoHyphens/>
              <w:spacing w:line="260" w:lineRule="exact"/>
              <w:jc w:val="both"/>
            </w:pPr>
            <w:r w:rsidRPr="006561A8">
              <w:t>«___» _____</w:t>
            </w:r>
            <w:r>
              <w:t>____</w:t>
            </w:r>
            <w:r w:rsidRPr="006561A8">
              <w:t>_____ 20</w:t>
            </w:r>
            <w:r>
              <w:t>___</w:t>
            </w:r>
            <w:r w:rsidRPr="006561A8">
              <w:t>г.</w:t>
            </w:r>
          </w:p>
        </w:tc>
        <w:tc>
          <w:tcPr>
            <w:tcW w:w="2500" w:type="pct"/>
          </w:tcPr>
          <w:p w:rsidR="00E709F9" w:rsidRDefault="00E709F9" w:rsidP="00B665FC">
            <w:pPr>
              <w:suppressAutoHyphens/>
              <w:spacing w:line="260" w:lineRule="exact"/>
              <w:jc w:val="both"/>
            </w:pPr>
            <w:r w:rsidRPr="006561A8">
              <w:t>«___»</w:t>
            </w:r>
            <w:r w:rsidRPr="00A227EA">
              <w:t xml:space="preserve"> _____</w:t>
            </w:r>
            <w:r>
              <w:t>____</w:t>
            </w:r>
            <w:r w:rsidRPr="00A227EA">
              <w:t>___</w:t>
            </w:r>
            <w:r w:rsidRPr="006561A8">
              <w:t xml:space="preserve"> 20</w:t>
            </w:r>
            <w:r>
              <w:t>___</w:t>
            </w:r>
            <w:r w:rsidRPr="006561A8">
              <w:t>г.</w:t>
            </w:r>
          </w:p>
          <w:p w:rsidR="00E709F9" w:rsidRDefault="00E709F9" w:rsidP="00B665FC">
            <w:pPr>
              <w:suppressAutoHyphens/>
              <w:spacing w:line="260" w:lineRule="exact"/>
              <w:jc w:val="both"/>
            </w:pPr>
          </w:p>
          <w:p w:rsidR="00E709F9" w:rsidRPr="00B665FC" w:rsidRDefault="00E709F9" w:rsidP="00B665FC">
            <w:pPr>
              <w:suppressAutoHyphens/>
              <w:spacing w:line="260" w:lineRule="exact"/>
              <w:jc w:val="both"/>
              <w:rPr>
                <w:i/>
              </w:rPr>
            </w:pPr>
            <w:r w:rsidRPr="00B665FC">
              <w:rPr>
                <w:i/>
              </w:rPr>
              <w:t xml:space="preserve">Заявка на участие в аукционе </w:t>
            </w:r>
          </w:p>
          <w:p w:rsidR="00E709F9" w:rsidRPr="00CE68ED" w:rsidRDefault="00E709F9" w:rsidP="00B665FC">
            <w:pPr>
              <w:suppressAutoHyphens/>
              <w:spacing w:line="260" w:lineRule="exact"/>
              <w:jc w:val="both"/>
              <w:rPr>
                <w:i/>
              </w:rPr>
            </w:pPr>
            <w:r w:rsidRPr="00B665FC">
              <w:rPr>
                <w:i/>
              </w:rPr>
              <w:t>принята в ____ час. ____ мин.</w:t>
            </w:r>
          </w:p>
        </w:tc>
      </w:tr>
    </w:tbl>
    <w:p w:rsidR="00E709F9" w:rsidRDefault="00E709F9" w:rsidP="00E709F9">
      <w:pPr>
        <w:tabs>
          <w:tab w:val="left" w:pos="6840"/>
        </w:tabs>
        <w:suppressAutoHyphens/>
        <w:ind w:left="6804" w:firstLine="576"/>
      </w:pPr>
    </w:p>
    <w:p w:rsidR="00CE68ED" w:rsidRDefault="00E709F9" w:rsidP="005E5028">
      <w:pPr>
        <w:suppressAutoHyphens/>
        <w:ind w:firstLine="709"/>
        <w:jc w:val="right"/>
      </w:pPr>
      <w:r>
        <w:br w:type="page"/>
      </w:r>
      <w:r w:rsidR="00CE68ED" w:rsidRPr="006561A8">
        <w:lastRenderedPageBreak/>
        <w:t>Приложение</w:t>
      </w:r>
      <w:r w:rsidR="00CE68ED">
        <w:t xml:space="preserve"> № 5</w:t>
      </w:r>
    </w:p>
    <w:p w:rsidR="00635422" w:rsidRDefault="00CE68ED" w:rsidP="00635422">
      <w:pPr>
        <w:jc w:val="right"/>
      </w:pPr>
      <w:r w:rsidRPr="006561A8">
        <w:t>к документ</w:t>
      </w:r>
      <w:r>
        <w:t>ации</w:t>
      </w:r>
    </w:p>
    <w:p w:rsidR="00DA2A60" w:rsidRDefault="00DA2A60" w:rsidP="00940B67">
      <w:pPr>
        <w:pStyle w:val="ConsPlusNormal"/>
        <w:ind w:firstLine="0"/>
        <w:jc w:val="center"/>
        <w:rPr>
          <w:rFonts w:ascii="Times New Roman" w:hAnsi="Times New Roman" w:cs="Times New Roman"/>
          <w:b/>
          <w:sz w:val="24"/>
          <w:szCs w:val="24"/>
        </w:rPr>
      </w:pPr>
    </w:p>
    <w:p w:rsidR="00940B67" w:rsidRPr="009E53A6" w:rsidRDefault="00940B67" w:rsidP="00940B67">
      <w:pPr>
        <w:pStyle w:val="ConsPlusNormal"/>
        <w:ind w:firstLine="0"/>
        <w:jc w:val="center"/>
        <w:rPr>
          <w:rFonts w:ascii="Times New Roman" w:hAnsi="Times New Roman" w:cs="Times New Roman"/>
          <w:b/>
          <w:sz w:val="24"/>
          <w:szCs w:val="24"/>
        </w:rPr>
      </w:pPr>
      <w:r w:rsidRPr="009E53A6">
        <w:rPr>
          <w:rFonts w:ascii="Times New Roman" w:hAnsi="Times New Roman" w:cs="Times New Roman"/>
          <w:b/>
          <w:sz w:val="24"/>
          <w:szCs w:val="24"/>
        </w:rPr>
        <w:t>Договор задатка № _____</w:t>
      </w:r>
    </w:p>
    <w:p w:rsidR="00940B67" w:rsidRPr="009E53A6" w:rsidRDefault="00940B67" w:rsidP="00940B67">
      <w:pPr>
        <w:pStyle w:val="ConsPlusNormal"/>
        <w:ind w:firstLine="0"/>
        <w:jc w:val="both"/>
        <w:rPr>
          <w:rFonts w:ascii="Times New Roman" w:hAnsi="Times New Roman" w:cs="Times New Roman"/>
          <w:sz w:val="24"/>
          <w:szCs w:val="24"/>
        </w:rPr>
      </w:pPr>
    </w:p>
    <w:p w:rsidR="00940B67" w:rsidRPr="00E6330D" w:rsidRDefault="00940B67" w:rsidP="00297F52">
      <w:pPr>
        <w:pStyle w:val="ConsPlusNonformat"/>
        <w:widowControl/>
        <w:jc w:val="center"/>
        <w:rPr>
          <w:rFonts w:ascii="Times New Roman" w:hAnsi="Times New Roman" w:cs="Times New Roman"/>
          <w:sz w:val="24"/>
          <w:szCs w:val="24"/>
        </w:rPr>
      </w:pPr>
      <w:r w:rsidRPr="00E6330D">
        <w:rPr>
          <w:rFonts w:ascii="Times New Roman" w:hAnsi="Times New Roman" w:cs="Times New Roman"/>
          <w:sz w:val="24"/>
          <w:szCs w:val="24"/>
        </w:rPr>
        <w:t>г.Чайковский</w:t>
      </w:r>
      <w:r w:rsidR="00297F52" w:rsidRPr="00E6330D">
        <w:rPr>
          <w:rFonts w:ascii="Times New Roman" w:hAnsi="Times New Roman" w:cs="Times New Roman"/>
          <w:sz w:val="24"/>
          <w:szCs w:val="24"/>
        </w:rPr>
        <w:tab/>
      </w:r>
      <w:r w:rsidR="00297F52" w:rsidRPr="00E6330D">
        <w:rPr>
          <w:rFonts w:ascii="Times New Roman" w:hAnsi="Times New Roman" w:cs="Times New Roman"/>
          <w:sz w:val="24"/>
          <w:szCs w:val="24"/>
        </w:rPr>
        <w:tab/>
      </w:r>
      <w:r w:rsidR="00297F52" w:rsidRPr="00E6330D">
        <w:rPr>
          <w:rFonts w:ascii="Times New Roman" w:hAnsi="Times New Roman" w:cs="Times New Roman"/>
          <w:sz w:val="24"/>
          <w:szCs w:val="24"/>
        </w:rPr>
        <w:tab/>
      </w:r>
      <w:r w:rsidR="00297F52" w:rsidRPr="00E6330D">
        <w:rPr>
          <w:rFonts w:ascii="Times New Roman" w:hAnsi="Times New Roman" w:cs="Times New Roman"/>
          <w:sz w:val="24"/>
          <w:szCs w:val="24"/>
        </w:rPr>
        <w:tab/>
      </w:r>
      <w:r w:rsidR="00297F52" w:rsidRPr="00E6330D">
        <w:rPr>
          <w:rFonts w:ascii="Times New Roman" w:hAnsi="Times New Roman" w:cs="Times New Roman"/>
          <w:sz w:val="24"/>
          <w:szCs w:val="24"/>
        </w:rPr>
        <w:tab/>
      </w:r>
      <w:r w:rsidR="00297F52" w:rsidRPr="00E6330D">
        <w:rPr>
          <w:rFonts w:ascii="Times New Roman" w:hAnsi="Times New Roman" w:cs="Times New Roman"/>
          <w:sz w:val="24"/>
          <w:szCs w:val="24"/>
        </w:rPr>
        <w:tab/>
      </w:r>
      <w:r w:rsidRPr="00E6330D">
        <w:rPr>
          <w:rFonts w:ascii="Times New Roman" w:hAnsi="Times New Roman" w:cs="Times New Roman"/>
          <w:sz w:val="24"/>
          <w:szCs w:val="24"/>
        </w:rPr>
        <w:tab/>
      </w:r>
      <w:r w:rsidRPr="00E6330D">
        <w:rPr>
          <w:rFonts w:ascii="Times New Roman" w:hAnsi="Times New Roman" w:cs="Times New Roman"/>
          <w:sz w:val="24"/>
          <w:szCs w:val="24"/>
        </w:rPr>
        <w:tab/>
      </w:r>
      <w:r w:rsidRPr="00E6330D">
        <w:rPr>
          <w:rFonts w:ascii="Times New Roman" w:hAnsi="Times New Roman" w:cs="Times New Roman"/>
          <w:sz w:val="24"/>
          <w:szCs w:val="24"/>
        </w:rPr>
        <w:tab/>
        <w:t>___</w:t>
      </w:r>
      <w:r w:rsidR="00297F52" w:rsidRPr="00E6330D">
        <w:rPr>
          <w:rFonts w:ascii="Times New Roman" w:hAnsi="Times New Roman" w:cs="Times New Roman"/>
          <w:sz w:val="24"/>
          <w:szCs w:val="24"/>
        </w:rPr>
        <w:t>________________г.</w:t>
      </w:r>
    </w:p>
    <w:p w:rsidR="00940B67" w:rsidRPr="00E6330D" w:rsidRDefault="00940B67" w:rsidP="00940B67">
      <w:pPr>
        <w:ind w:firstLine="708"/>
        <w:jc w:val="both"/>
      </w:pPr>
      <w:r w:rsidRPr="00E6330D">
        <w:t xml:space="preserve">Комитет по управлению имуществом администрации Чайковского муниципального района, в лице председателя комитета Елькиной Ларисы Александровны, действующей на основании Положения о комитете по управлению имуществом администрации Чайковского муниципального района, распоряжения администрации Чайковского муниципального района от 01 апреля 2014 года № 170-л, в дальнейшем именуемый «Организатор», с одной стороны, и </w:t>
      </w:r>
    </w:p>
    <w:p w:rsidR="00940B67" w:rsidRPr="00E6330D" w:rsidRDefault="00940B67" w:rsidP="00940B67">
      <w:pPr>
        <w:shd w:val="clear" w:color="auto" w:fill="FFFFFF"/>
        <w:ind w:left="17" w:right="-45" w:firstLine="692"/>
        <w:jc w:val="both"/>
      </w:pPr>
      <w:r w:rsidRPr="00E6330D">
        <w:t>____________________________ именуемое(ая) в дальнейшем «Претендент»</w:t>
      </w:r>
      <w:r w:rsidRPr="00E6330D">
        <w:rPr>
          <w:bCs/>
        </w:rPr>
        <w:t>,</w:t>
      </w:r>
      <w:r w:rsidRPr="00E6330D">
        <w:t xml:space="preserve"> в лице ________________, с другой стороны, совместно именуемые «Стороны», в соответствии с </w:t>
      </w:r>
      <w:r w:rsidR="00E6330D" w:rsidRPr="00E6330D">
        <w:t xml:space="preserve">Приказом ФАС России от 10 февраля 2010 г. № 67 </w:t>
      </w:r>
      <w:r w:rsidRPr="00E6330D">
        <w:t>заключили настоящий договор (далее - Договор) о нижеследующем:</w:t>
      </w:r>
    </w:p>
    <w:p w:rsidR="00940B67" w:rsidRPr="00E6330D" w:rsidRDefault="00940B67" w:rsidP="00940B67">
      <w:pPr>
        <w:pStyle w:val="ConsPlusNormal"/>
        <w:ind w:firstLine="0"/>
        <w:jc w:val="center"/>
        <w:rPr>
          <w:rFonts w:ascii="Times New Roman" w:hAnsi="Times New Roman" w:cs="Times New Roman"/>
          <w:sz w:val="24"/>
          <w:szCs w:val="24"/>
        </w:rPr>
      </w:pPr>
      <w:r w:rsidRPr="00E6330D">
        <w:rPr>
          <w:rFonts w:ascii="Times New Roman" w:hAnsi="Times New Roman" w:cs="Times New Roman"/>
          <w:sz w:val="24"/>
          <w:szCs w:val="24"/>
        </w:rPr>
        <w:t>1. Предмет Договора</w:t>
      </w:r>
    </w:p>
    <w:p w:rsidR="00940B67" w:rsidRPr="00E6330D" w:rsidRDefault="00940B67" w:rsidP="00940B67">
      <w:pPr>
        <w:pStyle w:val="ConsPlusNormal"/>
        <w:ind w:firstLine="540"/>
        <w:jc w:val="both"/>
        <w:rPr>
          <w:rFonts w:ascii="Times New Roman" w:hAnsi="Times New Roman" w:cs="Times New Roman"/>
          <w:sz w:val="24"/>
          <w:szCs w:val="24"/>
        </w:rPr>
      </w:pPr>
      <w:r w:rsidRPr="00E6330D">
        <w:rPr>
          <w:rFonts w:ascii="Times New Roman" w:hAnsi="Times New Roman" w:cs="Times New Roman"/>
          <w:sz w:val="24"/>
          <w:szCs w:val="24"/>
        </w:rPr>
        <w:t xml:space="preserve">1.1. Для участия в открытом аукционе по продаже </w:t>
      </w:r>
      <w:r w:rsidR="00DA2A60" w:rsidRPr="00E6330D">
        <w:rPr>
          <w:rFonts w:ascii="Times New Roman" w:hAnsi="Times New Roman" w:cs="Times New Roman"/>
          <w:sz w:val="24"/>
          <w:szCs w:val="24"/>
        </w:rPr>
        <w:t>п</w:t>
      </w:r>
      <w:r w:rsidR="00DA2A60" w:rsidRPr="00E6330D">
        <w:rPr>
          <w:rFonts w:ascii="Times New Roman" w:hAnsi="Times New Roman" w:cs="Times New Roman"/>
          <w:color w:val="000000"/>
          <w:spacing w:val="-1"/>
          <w:sz w:val="24"/>
          <w:szCs w:val="24"/>
        </w:rPr>
        <w:t xml:space="preserve">рава </w:t>
      </w:r>
      <w:r w:rsidR="00DA2A60" w:rsidRPr="00E6330D">
        <w:rPr>
          <w:rFonts w:ascii="Times New Roman" w:hAnsi="Times New Roman" w:cs="Times New Roman"/>
          <w:sz w:val="24"/>
          <w:szCs w:val="24"/>
        </w:rPr>
        <w:t>на заключение договора на установку и эксплуатацию рекламной конструкции на земельном участке, который находится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муниципальной собственности, расположенного по адресу: Пермский край, г.Чайковский</w:t>
      </w:r>
      <w:r w:rsidRPr="00E6330D">
        <w:rPr>
          <w:rFonts w:ascii="Times New Roman" w:hAnsi="Times New Roman" w:cs="Times New Roman"/>
          <w:sz w:val="24"/>
          <w:szCs w:val="24"/>
        </w:rPr>
        <w:t xml:space="preserve"> (далее - </w:t>
      </w:r>
      <w:r w:rsidR="00776A45" w:rsidRPr="00E6330D">
        <w:rPr>
          <w:rFonts w:ascii="Times New Roman" w:hAnsi="Times New Roman" w:cs="Times New Roman"/>
          <w:sz w:val="24"/>
          <w:szCs w:val="24"/>
        </w:rPr>
        <w:t>Право</w:t>
      </w:r>
      <w:r w:rsidRPr="00E6330D">
        <w:rPr>
          <w:rFonts w:ascii="Times New Roman" w:hAnsi="Times New Roman" w:cs="Times New Roman"/>
          <w:sz w:val="24"/>
          <w:szCs w:val="24"/>
        </w:rPr>
        <w:t>), на условиях, предусмотренных информационным сообщением о проведении открытого аукциона (далее - Аукцион), Претендент перечисляет в качестве задатка денежные средства (далее - задаток), а Организатор принимает задаток на участие в аукционе.</w:t>
      </w:r>
    </w:p>
    <w:p w:rsidR="00940B67" w:rsidRPr="00E6330D" w:rsidRDefault="00940B67" w:rsidP="00940B67">
      <w:pPr>
        <w:pStyle w:val="ConsPlusNormal"/>
        <w:ind w:firstLine="540"/>
        <w:jc w:val="both"/>
        <w:rPr>
          <w:rFonts w:ascii="Times New Roman" w:hAnsi="Times New Roman" w:cs="Times New Roman"/>
          <w:sz w:val="24"/>
          <w:szCs w:val="24"/>
        </w:rPr>
      </w:pPr>
      <w:r w:rsidRPr="00E6330D">
        <w:rPr>
          <w:rFonts w:ascii="Times New Roman" w:hAnsi="Times New Roman" w:cs="Times New Roman"/>
          <w:sz w:val="24"/>
          <w:szCs w:val="24"/>
        </w:rPr>
        <w:t xml:space="preserve">1.2. Размер задатка составляет _____________________ (_______________________) рублей (НДС не облагается), что составляет </w:t>
      </w:r>
      <w:r w:rsidR="00A404B3" w:rsidRPr="00E6330D">
        <w:rPr>
          <w:rFonts w:ascii="Times New Roman" w:hAnsi="Times New Roman" w:cs="Times New Roman"/>
          <w:sz w:val="24"/>
          <w:szCs w:val="24"/>
          <w:u w:val="single"/>
        </w:rPr>
        <w:t>2</w:t>
      </w:r>
      <w:r w:rsidRPr="00E6330D">
        <w:rPr>
          <w:rFonts w:ascii="Times New Roman" w:hAnsi="Times New Roman" w:cs="Times New Roman"/>
          <w:sz w:val="24"/>
          <w:szCs w:val="24"/>
          <w:u w:val="single"/>
        </w:rPr>
        <w:t>0</w:t>
      </w:r>
      <w:r w:rsidRPr="00E6330D">
        <w:rPr>
          <w:rFonts w:ascii="Times New Roman" w:hAnsi="Times New Roman" w:cs="Times New Roman"/>
          <w:sz w:val="24"/>
          <w:szCs w:val="24"/>
        </w:rPr>
        <w:t xml:space="preserve"> % (</w:t>
      </w:r>
      <w:r w:rsidR="00A404B3" w:rsidRPr="00E6330D">
        <w:rPr>
          <w:rFonts w:ascii="Times New Roman" w:hAnsi="Times New Roman" w:cs="Times New Roman"/>
          <w:sz w:val="24"/>
          <w:szCs w:val="24"/>
        </w:rPr>
        <w:t>Двадцать</w:t>
      </w:r>
      <w:r w:rsidRPr="00E6330D">
        <w:rPr>
          <w:rFonts w:ascii="Times New Roman" w:hAnsi="Times New Roman" w:cs="Times New Roman"/>
          <w:sz w:val="24"/>
          <w:szCs w:val="24"/>
        </w:rPr>
        <w:t xml:space="preserve"> процентов) от начальной цены, указанной в информационном сообщении.</w:t>
      </w:r>
    </w:p>
    <w:p w:rsidR="00940B67" w:rsidRPr="00E6330D" w:rsidRDefault="00940B67" w:rsidP="00940B67">
      <w:pPr>
        <w:pStyle w:val="ConsPlusNormal"/>
        <w:ind w:firstLine="0"/>
        <w:jc w:val="center"/>
        <w:rPr>
          <w:rFonts w:ascii="Times New Roman" w:hAnsi="Times New Roman" w:cs="Times New Roman"/>
          <w:sz w:val="24"/>
          <w:szCs w:val="24"/>
        </w:rPr>
      </w:pPr>
      <w:r w:rsidRPr="00E6330D">
        <w:rPr>
          <w:rFonts w:ascii="Times New Roman" w:hAnsi="Times New Roman" w:cs="Times New Roman"/>
          <w:sz w:val="24"/>
          <w:szCs w:val="24"/>
        </w:rPr>
        <w:t>2. Порядок расчетов</w:t>
      </w:r>
    </w:p>
    <w:p w:rsidR="00940B67" w:rsidRPr="00E6330D" w:rsidRDefault="00940B67" w:rsidP="00940B67">
      <w:pPr>
        <w:pStyle w:val="14"/>
        <w:ind w:left="0" w:right="0" w:firstLine="720"/>
        <w:rPr>
          <w:szCs w:val="24"/>
        </w:rPr>
      </w:pPr>
      <w:r w:rsidRPr="00E6330D">
        <w:rPr>
          <w:szCs w:val="24"/>
        </w:rPr>
        <w:t>2.1. Претендент перечисляет всю сумму задатка, указанную в п. 1.2 настоящего Договора, единым платежом в валюте РФ на счет Финансового управления администрации Чайковского муниципального района (Комитет по управлению имуществом Чайковского района) ИНН 5920005601, КПП 592001001, л/с 0591021110, р/с 40302810300005000001, Банк получателя: РКЦ г. Чайковский, БИК 045763000 с обязательным указанием назначения платежа (</w:t>
      </w:r>
      <w:r w:rsidR="00D3778B" w:rsidRPr="00E6330D">
        <w:t>фамилию, имя, отчество плательщика, № лота, дату проведения аукциона</w:t>
      </w:r>
      <w:r w:rsidRPr="00E6330D">
        <w:rPr>
          <w:szCs w:val="24"/>
        </w:rPr>
        <w:t xml:space="preserve">), который должен поступить на указанный счет не позднее </w:t>
      </w:r>
      <w:r w:rsidR="00100DD7">
        <w:rPr>
          <w:szCs w:val="24"/>
        </w:rPr>
        <w:t>05 августа 2016</w:t>
      </w:r>
      <w:r w:rsidRPr="00E6330D">
        <w:rPr>
          <w:color w:val="000000"/>
          <w:szCs w:val="24"/>
        </w:rPr>
        <w:t xml:space="preserve"> г</w:t>
      </w:r>
      <w:r w:rsidRPr="00E6330D">
        <w:rPr>
          <w:szCs w:val="24"/>
        </w:rPr>
        <w:t>ода.</w:t>
      </w:r>
    </w:p>
    <w:p w:rsidR="00940B67" w:rsidRPr="00E6330D" w:rsidRDefault="00940B67" w:rsidP="00940B67">
      <w:pPr>
        <w:pStyle w:val="14"/>
        <w:ind w:left="0" w:right="0" w:firstLine="720"/>
        <w:rPr>
          <w:szCs w:val="24"/>
        </w:rPr>
      </w:pPr>
      <w:r w:rsidRPr="00E6330D">
        <w:rPr>
          <w:szCs w:val="24"/>
        </w:rPr>
        <w:t>2.2. Одновременно с подачей заявки на участие в аукционе Претендент предъявляет выписку из счета (платежное поручение), являющуюся документом, подтверждающим поступление задатка</w:t>
      </w:r>
      <w:r w:rsidR="004679FD" w:rsidRPr="00E6330D">
        <w:rPr>
          <w:szCs w:val="24"/>
        </w:rPr>
        <w:t>.</w:t>
      </w:r>
    </w:p>
    <w:p w:rsidR="00940B67" w:rsidRPr="00E6330D" w:rsidRDefault="00940B67" w:rsidP="00940B67">
      <w:pPr>
        <w:pStyle w:val="ConsPlusNormal"/>
        <w:ind w:firstLine="540"/>
        <w:jc w:val="both"/>
        <w:rPr>
          <w:rFonts w:ascii="Times New Roman" w:hAnsi="Times New Roman" w:cs="Times New Roman"/>
          <w:sz w:val="24"/>
          <w:szCs w:val="24"/>
        </w:rPr>
      </w:pPr>
      <w:r w:rsidRPr="00E6330D">
        <w:rPr>
          <w:rFonts w:ascii="Times New Roman" w:hAnsi="Times New Roman" w:cs="Times New Roman"/>
          <w:sz w:val="24"/>
          <w:szCs w:val="24"/>
        </w:rPr>
        <w:t>В случае не поступления в указанный срок суммы задатка на счет Организатора,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940B67" w:rsidRPr="00E6330D" w:rsidRDefault="00940B67" w:rsidP="00940B67">
      <w:pPr>
        <w:pStyle w:val="14"/>
        <w:ind w:left="0" w:right="0" w:firstLine="720"/>
        <w:rPr>
          <w:szCs w:val="24"/>
        </w:rPr>
      </w:pPr>
      <w:r w:rsidRPr="00E6330D">
        <w:rPr>
          <w:szCs w:val="24"/>
        </w:rPr>
        <w:t>2.3. Задаток перечисляется в течение срока приема заявок на участие в аукционе, указанного в информационном сообщении о проведении аукциона по продаже муниципального имущества.</w:t>
      </w:r>
    </w:p>
    <w:p w:rsidR="00940B67" w:rsidRPr="00E6330D" w:rsidRDefault="00940B67" w:rsidP="00940B67">
      <w:pPr>
        <w:pStyle w:val="ConsPlusNormal"/>
        <w:ind w:firstLine="0"/>
        <w:jc w:val="center"/>
        <w:rPr>
          <w:rFonts w:ascii="Times New Roman" w:hAnsi="Times New Roman" w:cs="Times New Roman"/>
          <w:sz w:val="24"/>
          <w:szCs w:val="24"/>
        </w:rPr>
      </w:pPr>
      <w:r w:rsidRPr="00E6330D">
        <w:rPr>
          <w:rFonts w:ascii="Times New Roman" w:hAnsi="Times New Roman" w:cs="Times New Roman"/>
          <w:sz w:val="24"/>
          <w:szCs w:val="24"/>
        </w:rPr>
        <w:t>3. Права и обязанности Сторон</w:t>
      </w:r>
    </w:p>
    <w:p w:rsidR="00940B67" w:rsidRPr="00E6330D" w:rsidRDefault="00940B67" w:rsidP="00940B67">
      <w:pPr>
        <w:pStyle w:val="ConsPlusNormal"/>
        <w:ind w:firstLine="540"/>
        <w:jc w:val="both"/>
        <w:rPr>
          <w:rFonts w:ascii="Times New Roman" w:hAnsi="Times New Roman" w:cs="Times New Roman"/>
          <w:sz w:val="24"/>
          <w:szCs w:val="24"/>
        </w:rPr>
      </w:pPr>
      <w:r w:rsidRPr="00E6330D">
        <w:rPr>
          <w:rFonts w:ascii="Times New Roman" w:hAnsi="Times New Roman" w:cs="Times New Roman"/>
          <w:sz w:val="24"/>
          <w:szCs w:val="24"/>
        </w:rPr>
        <w:t>3.1. Претендент перечисляет, а Организатор принимает задаток на участие в аукционе  по продаже  муниципального имущества, согласно условиям настоящего Договора.</w:t>
      </w:r>
    </w:p>
    <w:p w:rsidR="00940B67" w:rsidRPr="00E6330D" w:rsidRDefault="00940B67" w:rsidP="00940B67">
      <w:pPr>
        <w:pStyle w:val="ConsPlusNormal"/>
        <w:ind w:firstLine="540"/>
        <w:jc w:val="both"/>
        <w:rPr>
          <w:rFonts w:ascii="Times New Roman" w:hAnsi="Times New Roman" w:cs="Times New Roman"/>
          <w:sz w:val="24"/>
          <w:szCs w:val="24"/>
        </w:rPr>
      </w:pPr>
      <w:r w:rsidRPr="00E6330D">
        <w:rPr>
          <w:rFonts w:ascii="Times New Roman" w:hAnsi="Times New Roman" w:cs="Times New Roman"/>
          <w:sz w:val="24"/>
          <w:szCs w:val="24"/>
        </w:rPr>
        <w:t>3.2. Организатор возвращает задаток, путем перечисления денежных средств на расчетный счет Претендента:</w:t>
      </w:r>
      <w:r w:rsidR="006F3962" w:rsidRPr="00E6330D">
        <w:rPr>
          <w:rFonts w:ascii="Times New Roman" w:hAnsi="Times New Roman" w:cs="Times New Roman"/>
          <w:sz w:val="24"/>
          <w:szCs w:val="24"/>
        </w:rPr>
        <w:t xml:space="preserve"> </w:t>
      </w:r>
      <w:r w:rsidRPr="00E6330D">
        <w:rPr>
          <w:rFonts w:ascii="Times New Roman" w:hAnsi="Times New Roman" w:cs="Times New Roman"/>
          <w:sz w:val="24"/>
          <w:szCs w:val="24"/>
        </w:rPr>
        <w:t>__________________________________________, в случае, если:</w:t>
      </w:r>
    </w:p>
    <w:p w:rsidR="00940B67" w:rsidRPr="00E6330D" w:rsidRDefault="00940B67" w:rsidP="00940B67">
      <w:pPr>
        <w:pStyle w:val="ConsPlusNormal"/>
        <w:ind w:firstLine="540"/>
        <w:jc w:val="both"/>
        <w:rPr>
          <w:rFonts w:ascii="Times New Roman" w:hAnsi="Times New Roman" w:cs="Times New Roman"/>
          <w:sz w:val="24"/>
          <w:szCs w:val="24"/>
        </w:rPr>
      </w:pPr>
      <w:r w:rsidRPr="00E6330D">
        <w:rPr>
          <w:rFonts w:ascii="Times New Roman" w:hAnsi="Times New Roman" w:cs="Times New Roman"/>
          <w:sz w:val="24"/>
          <w:szCs w:val="24"/>
        </w:rPr>
        <w:t>3.2.1. Претендент не будет признан победителем аукциона. Задаток возвращается в течение 5 (пяти) рабочих дней с даты подведения итогов аукциона.</w:t>
      </w:r>
    </w:p>
    <w:p w:rsidR="00940B67" w:rsidRPr="00E6330D" w:rsidRDefault="00940B67" w:rsidP="00940B67">
      <w:pPr>
        <w:pStyle w:val="ConsPlusNormal"/>
        <w:ind w:firstLine="540"/>
        <w:jc w:val="both"/>
        <w:rPr>
          <w:rFonts w:ascii="Times New Roman" w:hAnsi="Times New Roman" w:cs="Times New Roman"/>
          <w:sz w:val="24"/>
          <w:szCs w:val="24"/>
        </w:rPr>
      </w:pPr>
      <w:r w:rsidRPr="00E6330D">
        <w:rPr>
          <w:rFonts w:ascii="Times New Roman" w:hAnsi="Times New Roman" w:cs="Times New Roman"/>
          <w:sz w:val="24"/>
          <w:szCs w:val="24"/>
        </w:rPr>
        <w:t xml:space="preserve">3.2.2. Аукцион признан несостоявшимся. Задаток возвращается в течение </w:t>
      </w:r>
      <w:r w:rsidR="00F710CB" w:rsidRPr="00E6330D">
        <w:rPr>
          <w:rFonts w:ascii="Times New Roman" w:hAnsi="Times New Roman" w:cs="Times New Roman"/>
          <w:sz w:val="24"/>
          <w:szCs w:val="24"/>
        </w:rPr>
        <w:t>5</w:t>
      </w:r>
      <w:r w:rsidRPr="00E6330D">
        <w:rPr>
          <w:rFonts w:ascii="Times New Roman" w:hAnsi="Times New Roman" w:cs="Times New Roman"/>
          <w:sz w:val="24"/>
          <w:szCs w:val="24"/>
        </w:rPr>
        <w:t xml:space="preserve"> (</w:t>
      </w:r>
      <w:r w:rsidR="00F710CB" w:rsidRPr="00E6330D">
        <w:rPr>
          <w:rFonts w:ascii="Times New Roman" w:hAnsi="Times New Roman" w:cs="Times New Roman"/>
          <w:sz w:val="24"/>
          <w:szCs w:val="24"/>
        </w:rPr>
        <w:t>пяти</w:t>
      </w:r>
      <w:r w:rsidRPr="00E6330D">
        <w:rPr>
          <w:rFonts w:ascii="Times New Roman" w:hAnsi="Times New Roman" w:cs="Times New Roman"/>
          <w:sz w:val="24"/>
          <w:szCs w:val="24"/>
        </w:rPr>
        <w:t>) рабочих дней с даты подведения итогов аукциона.</w:t>
      </w:r>
    </w:p>
    <w:p w:rsidR="00940B67" w:rsidRPr="00E6330D" w:rsidRDefault="00940B67" w:rsidP="00940B67">
      <w:pPr>
        <w:pStyle w:val="ConsPlusNormal"/>
        <w:ind w:firstLine="540"/>
        <w:jc w:val="both"/>
        <w:rPr>
          <w:rFonts w:ascii="Times New Roman" w:hAnsi="Times New Roman" w:cs="Times New Roman"/>
          <w:sz w:val="24"/>
          <w:szCs w:val="24"/>
        </w:rPr>
      </w:pPr>
      <w:r w:rsidRPr="00E6330D">
        <w:rPr>
          <w:rFonts w:ascii="Times New Roman" w:hAnsi="Times New Roman" w:cs="Times New Roman"/>
          <w:sz w:val="24"/>
          <w:szCs w:val="24"/>
        </w:rPr>
        <w:t xml:space="preserve">3.2.3. Претендент отзывает заявку до даты окончания приема заявок. Задаток возвращается в течение </w:t>
      </w:r>
      <w:r w:rsidR="00F710CB" w:rsidRPr="00E6330D">
        <w:rPr>
          <w:rFonts w:ascii="Times New Roman" w:hAnsi="Times New Roman" w:cs="Times New Roman"/>
          <w:sz w:val="24"/>
          <w:szCs w:val="24"/>
        </w:rPr>
        <w:t xml:space="preserve">5 (пяти) </w:t>
      </w:r>
      <w:r w:rsidRPr="00E6330D">
        <w:rPr>
          <w:rFonts w:ascii="Times New Roman" w:hAnsi="Times New Roman" w:cs="Times New Roman"/>
          <w:sz w:val="24"/>
          <w:szCs w:val="24"/>
        </w:rPr>
        <w:t>рабочих дней со дня поступления Организатору уведомления об отзыве.</w:t>
      </w:r>
    </w:p>
    <w:p w:rsidR="00940B67" w:rsidRPr="00E6330D" w:rsidRDefault="00940B67" w:rsidP="00940B67">
      <w:pPr>
        <w:pStyle w:val="ConsPlusNormal"/>
        <w:ind w:firstLine="540"/>
        <w:jc w:val="both"/>
        <w:rPr>
          <w:rFonts w:ascii="Times New Roman" w:hAnsi="Times New Roman" w:cs="Times New Roman"/>
          <w:sz w:val="24"/>
          <w:szCs w:val="24"/>
        </w:rPr>
      </w:pPr>
      <w:r w:rsidRPr="00E6330D">
        <w:rPr>
          <w:rFonts w:ascii="Times New Roman" w:hAnsi="Times New Roman" w:cs="Times New Roman"/>
          <w:sz w:val="24"/>
          <w:szCs w:val="24"/>
        </w:rPr>
        <w:lastRenderedPageBreak/>
        <w:t xml:space="preserve">3.2.4. Претендент отзывает заявку позднее даты окончания приема заявок. Задаток возвращается в течение </w:t>
      </w:r>
      <w:r w:rsidR="00F710CB" w:rsidRPr="00E6330D">
        <w:rPr>
          <w:rFonts w:ascii="Times New Roman" w:hAnsi="Times New Roman" w:cs="Times New Roman"/>
          <w:sz w:val="24"/>
          <w:szCs w:val="24"/>
        </w:rPr>
        <w:t xml:space="preserve">5 (пяти) </w:t>
      </w:r>
      <w:r w:rsidRPr="00E6330D">
        <w:rPr>
          <w:rFonts w:ascii="Times New Roman" w:hAnsi="Times New Roman" w:cs="Times New Roman"/>
          <w:sz w:val="24"/>
          <w:szCs w:val="24"/>
        </w:rPr>
        <w:t xml:space="preserve"> рабочих дней с даты подведения итогов аукциона.</w:t>
      </w:r>
    </w:p>
    <w:p w:rsidR="00940B67" w:rsidRPr="00E6330D" w:rsidRDefault="00940B67" w:rsidP="00940B67">
      <w:pPr>
        <w:pStyle w:val="ConsPlusNormal"/>
        <w:ind w:firstLine="540"/>
        <w:jc w:val="both"/>
        <w:rPr>
          <w:rFonts w:ascii="Times New Roman" w:hAnsi="Times New Roman" w:cs="Times New Roman"/>
          <w:sz w:val="24"/>
          <w:szCs w:val="24"/>
        </w:rPr>
      </w:pPr>
      <w:r w:rsidRPr="00E6330D">
        <w:rPr>
          <w:rFonts w:ascii="Times New Roman" w:hAnsi="Times New Roman" w:cs="Times New Roman"/>
          <w:sz w:val="24"/>
          <w:szCs w:val="24"/>
        </w:rPr>
        <w:t xml:space="preserve">3.3. Претендент в случае победы в аукционе обязан заключить договор </w:t>
      </w:r>
      <w:r w:rsidR="00B15C99" w:rsidRPr="00E6330D">
        <w:rPr>
          <w:rFonts w:ascii="Times New Roman" w:hAnsi="Times New Roman" w:cs="Times New Roman"/>
          <w:sz w:val="24"/>
          <w:szCs w:val="24"/>
        </w:rPr>
        <w:t>на установку и эксплуатацию рекламной конструкции на земельном участке</w:t>
      </w:r>
      <w:r w:rsidRPr="00E6330D">
        <w:rPr>
          <w:rFonts w:ascii="Times New Roman" w:hAnsi="Times New Roman" w:cs="Times New Roman"/>
          <w:sz w:val="24"/>
          <w:szCs w:val="24"/>
        </w:rPr>
        <w:t xml:space="preserve">, в соответствии с требованиями аукционной документации, в срок не позднее </w:t>
      </w:r>
      <w:r w:rsidR="00F710CB" w:rsidRPr="00E6330D">
        <w:rPr>
          <w:rFonts w:ascii="Times New Roman" w:hAnsi="Times New Roman" w:cs="Times New Roman"/>
          <w:sz w:val="24"/>
          <w:szCs w:val="24"/>
        </w:rPr>
        <w:t xml:space="preserve">5 (пяти) </w:t>
      </w:r>
      <w:r w:rsidRPr="00E6330D">
        <w:rPr>
          <w:rFonts w:ascii="Times New Roman" w:hAnsi="Times New Roman" w:cs="Times New Roman"/>
          <w:sz w:val="24"/>
          <w:szCs w:val="24"/>
        </w:rPr>
        <w:t>рабочих дней с момента подписания протокола о результатах аукциона.</w:t>
      </w:r>
    </w:p>
    <w:p w:rsidR="00940B67" w:rsidRPr="00E6330D" w:rsidRDefault="00940B67" w:rsidP="00940B67">
      <w:pPr>
        <w:pStyle w:val="ConsPlusNormal"/>
        <w:ind w:firstLine="540"/>
        <w:jc w:val="both"/>
        <w:rPr>
          <w:rFonts w:ascii="Times New Roman" w:hAnsi="Times New Roman" w:cs="Times New Roman"/>
          <w:sz w:val="24"/>
          <w:szCs w:val="24"/>
        </w:rPr>
      </w:pPr>
      <w:r w:rsidRPr="00E6330D">
        <w:rPr>
          <w:rFonts w:ascii="Times New Roman" w:hAnsi="Times New Roman" w:cs="Times New Roman"/>
          <w:sz w:val="24"/>
          <w:szCs w:val="24"/>
        </w:rPr>
        <w:t xml:space="preserve">3.4. В случае объявления Претендента победителем аукциона сумма внесенного им задатка, после заключения договора </w:t>
      </w:r>
      <w:r w:rsidR="00B15C99" w:rsidRPr="00E6330D">
        <w:rPr>
          <w:rFonts w:ascii="Times New Roman" w:hAnsi="Times New Roman" w:cs="Times New Roman"/>
          <w:sz w:val="24"/>
          <w:szCs w:val="24"/>
        </w:rPr>
        <w:t>на установку и эксплуатацию рекламной конструкции на земельном участке</w:t>
      </w:r>
      <w:r w:rsidRPr="00E6330D">
        <w:rPr>
          <w:rFonts w:ascii="Times New Roman" w:hAnsi="Times New Roman" w:cs="Times New Roman"/>
          <w:sz w:val="24"/>
          <w:szCs w:val="24"/>
        </w:rPr>
        <w:t xml:space="preserve">, перечисляется в счет оплаты имущества по заключенному договору </w:t>
      </w:r>
      <w:r w:rsidR="00B15C99" w:rsidRPr="00E6330D">
        <w:rPr>
          <w:rFonts w:ascii="Times New Roman" w:hAnsi="Times New Roman" w:cs="Times New Roman"/>
          <w:sz w:val="24"/>
          <w:szCs w:val="24"/>
        </w:rPr>
        <w:t>на установку и эксплуатацию рекламной конструкции на земельном участке.</w:t>
      </w:r>
    </w:p>
    <w:p w:rsidR="00940B67" w:rsidRPr="00E6330D" w:rsidRDefault="00940B67" w:rsidP="00940B67">
      <w:pPr>
        <w:pStyle w:val="ConsPlusNormal"/>
        <w:ind w:firstLine="540"/>
        <w:jc w:val="both"/>
        <w:rPr>
          <w:rFonts w:ascii="Times New Roman" w:hAnsi="Times New Roman" w:cs="Times New Roman"/>
          <w:sz w:val="24"/>
          <w:szCs w:val="24"/>
        </w:rPr>
      </w:pPr>
      <w:r w:rsidRPr="00E6330D">
        <w:rPr>
          <w:rFonts w:ascii="Times New Roman" w:hAnsi="Times New Roman" w:cs="Times New Roman"/>
          <w:sz w:val="24"/>
          <w:szCs w:val="24"/>
        </w:rPr>
        <w:t xml:space="preserve">3.5. Организатор не возвращает задаток в случае отказа Претендента от заключения договора </w:t>
      </w:r>
      <w:r w:rsidR="00B15C99" w:rsidRPr="00E6330D">
        <w:rPr>
          <w:rFonts w:ascii="Times New Roman" w:hAnsi="Times New Roman" w:cs="Times New Roman"/>
          <w:sz w:val="24"/>
          <w:szCs w:val="24"/>
        </w:rPr>
        <w:t>на установку и эксплуатацию рекламной конструкции на земельном участке</w:t>
      </w:r>
      <w:r w:rsidRPr="00E6330D">
        <w:rPr>
          <w:rFonts w:ascii="Times New Roman" w:hAnsi="Times New Roman" w:cs="Times New Roman"/>
          <w:sz w:val="24"/>
          <w:szCs w:val="24"/>
        </w:rPr>
        <w:t xml:space="preserve"> при признании его победителем аукциона или при не подписании договора </w:t>
      </w:r>
      <w:r w:rsidR="004679FD" w:rsidRPr="00E6330D">
        <w:rPr>
          <w:rFonts w:ascii="Times New Roman" w:hAnsi="Times New Roman" w:cs="Times New Roman"/>
          <w:sz w:val="24"/>
          <w:szCs w:val="24"/>
        </w:rPr>
        <w:t>на установку и эксплуатацию рекламной конструкции на земельном участке</w:t>
      </w:r>
      <w:r w:rsidRPr="00E6330D">
        <w:rPr>
          <w:rFonts w:ascii="Times New Roman" w:hAnsi="Times New Roman" w:cs="Times New Roman"/>
          <w:sz w:val="24"/>
          <w:szCs w:val="24"/>
        </w:rPr>
        <w:t xml:space="preserve"> в течение </w:t>
      </w:r>
      <w:r w:rsidR="004679FD" w:rsidRPr="00E6330D">
        <w:rPr>
          <w:rFonts w:ascii="Times New Roman" w:hAnsi="Times New Roman" w:cs="Times New Roman"/>
          <w:sz w:val="24"/>
          <w:szCs w:val="24"/>
        </w:rPr>
        <w:t>3</w:t>
      </w:r>
      <w:r w:rsidRPr="00E6330D">
        <w:rPr>
          <w:rFonts w:ascii="Times New Roman" w:hAnsi="Times New Roman" w:cs="Times New Roman"/>
          <w:sz w:val="24"/>
          <w:szCs w:val="24"/>
        </w:rPr>
        <w:t xml:space="preserve"> (</w:t>
      </w:r>
      <w:r w:rsidR="004679FD" w:rsidRPr="00E6330D">
        <w:rPr>
          <w:rFonts w:ascii="Times New Roman" w:hAnsi="Times New Roman" w:cs="Times New Roman"/>
          <w:sz w:val="24"/>
          <w:szCs w:val="24"/>
        </w:rPr>
        <w:t>трех)</w:t>
      </w:r>
      <w:r w:rsidRPr="00E6330D">
        <w:rPr>
          <w:rFonts w:ascii="Times New Roman" w:hAnsi="Times New Roman" w:cs="Times New Roman"/>
          <w:sz w:val="24"/>
          <w:szCs w:val="24"/>
        </w:rPr>
        <w:t xml:space="preserve"> рабочих дней с момента подписания п</w:t>
      </w:r>
      <w:r w:rsidR="006B7B62" w:rsidRPr="00E6330D">
        <w:rPr>
          <w:rFonts w:ascii="Times New Roman" w:hAnsi="Times New Roman" w:cs="Times New Roman"/>
          <w:sz w:val="24"/>
          <w:szCs w:val="24"/>
        </w:rPr>
        <w:t>ротокола о результатах аукциона</w:t>
      </w:r>
      <w:r w:rsidRPr="00E6330D">
        <w:rPr>
          <w:rFonts w:ascii="Times New Roman" w:hAnsi="Times New Roman" w:cs="Times New Roman"/>
          <w:sz w:val="24"/>
          <w:szCs w:val="24"/>
        </w:rPr>
        <w:t>.</w:t>
      </w:r>
    </w:p>
    <w:p w:rsidR="00940B67" w:rsidRPr="00E6330D" w:rsidRDefault="00940B67" w:rsidP="00940B67">
      <w:pPr>
        <w:pStyle w:val="14"/>
        <w:ind w:left="0" w:right="0" w:firstLine="720"/>
        <w:rPr>
          <w:szCs w:val="24"/>
        </w:rPr>
      </w:pPr>
      <w:r w:rsidRPr="00E6330D">
        <w:rPr>
          <w:szCs w:val="24"/>
        </w:rPr>
        <w:t>3.6. На денежные средства, перечисленные Претендентом на счет Финансового управления администрации Чайковского муниципального района (Комитет по управлению имуществом Чайковского района) ИНН 5920005601, КПП 592001001, л/с 0591021110, р/с 40302810300005000001, Банк получателя: РКЦ г. Чайковский, БИК 045763000 в счет задатка, проценты не начисляются. Возврату подлежит сумма, равная ________ (____________) рублей.</w:t>
      </w:r>
    </w:p>
    <w:p w:rsidR="00940B67" w:rsidRPr="00E6330D" w:rsidRDefault="00940B67" w:rsidP="00940B67">
      <w:pPr>
        <w:pStyle w:val="ConsPlusNormal"/>
        <w:ind w:firstLine="0"/>
        <w:jc w:val="center"/>
        <w:rPr>
          <w:rFonts w:ascii="Times New Roman" w:hAnsi="Times New Roman" w:cs="Times New Roman"/>
          <w:sz w:val="24"/>
          <w:szCs w:val="24"/>
        </w:rPr>
      </w:pPr>
      <w:r w:rsidRPr="00E6330D">
        <w:rPr>
          <w:rFonts w:ascii="Times New Roman" w:hAnsi="Times New Roman" w:cs="Times New Roman"/>
          <w:sz w:val="24"/>
          <w:szCs w:val="24"/>
        </w:rPr>
        <w:t>4. Срок действия Договора</w:t>
      </w:r>
    </w:p>
    <w:p w:rsidR="00940B67" w:rsidRPr="00E6330D" w:rsidRDefault="00940B67" w:rsidP="00940B67">
      <w:pPr>
        <w:ind w:firstLine="540"/>
        <w:jc w:val="both"/>
      </w:pPr>
      <w:r w:rsidRPr="00E6330D">
        <w:t>4.1. Настоящий Договор вступает в силу с момента его подписания Сторонами и прекращает свое действие:</w:t>
      </w:r>
    </w:p>
    <w:p w:rsidR="00940B67" w:rsidRPr="00E6330D" w:rsidRDefault="00940B67" w:rsidP="00940B67">
      <w:pPr>
        <w:ind w:firstLine="540"/>
        <w:jc w:val="both"/>
      </w:pPr>
      <w:r w:rsidRPr="00E6330D">
        <w:t>- исполнением Сторонами своих обязательств по настоящему Договору;</w:t>
      </w:r>
    </w:p>
    <w:p w:rsidR="00940B67" w:rsidRPr="00E6330D" w:rsidRDefault="00940B67" w:rsidP="00940B67">
      <w:pPr>
        <w:pStyle w:val="ConsPlusNormal"/>
        <w:ind w:firstLine="540"/>
        <w:jc w:val="both"/>
        <w:rPr>
          <w:rFonts w:ascii="Times New Roman" w:hAnsi="Times New Roman" w:cs="Times New Roman"/>
          <w:sz w:val="24"/>
          <w:szCs w:val="24"/>
        </w:rPr>
      </w:pPr>
      <w:r w:rsidRPr="00E6330D">
        <w:rPr>
          <w:rFonts w:ascii="Times New Roman" w:hAnsi="Times New Roman" w:cs="Times New Roman"/>
          <w:sz w:val="24"/>
          <w:szCs w:val="24"/>
        </w:rPr>
        <w:t>- по иным основаниям, предусмотренным действующим законодательством Российской Федерации.</w:t>
      </w:r>
    </w:p>
    <w:p w:rsidR="00940B67" w:rsidRPr="00E6330D" w:rsidRDefault="00940B67" w:rsidP="00940B67">
      <w:pPr>
        <w:pStyle w:val="ConsPlusNormal"/>
        <w:ind w:firstLine="540"/>
        <w:jc w:val="both"/>
        <w:rPr>
          <w:rFonts w:ascii="Times New Roman" w:hAnsi="Times New Roman" w:cs="Times New Roman"/>
          <w:sz w:val="24"/>
          <w:szCs w:val="24"/>
        </w:rPr>
      </w:pPr>
      <w:r w:rsidRPr="00E6330D">
        <w:rPr>
          <w:rFonts w:ascii="Times New Roman" w:hAnsi="Times New Roman" w:cs="Times New Roman"/>
          <w:sz w:val="24"/>
          <w:szCs w:val="24"/>
        </w:rPr>
        <w:t>4.2. Договор задатка прекращает свое действие при возврате суммы задатка Претенденту.</w:t>
      </w:r>
    </w:p>
    <w:p w:rsidR="00940B67" w:rsidRPr="00E6330D" w:rsidRDefault="00940B67" w:rsidP="00940B67">
      <w:pPr>
        <w:pStyle w:val="ConsPlusNormal"/>
        <w:ind w:firstLine="0"/>
        <w:jc w:val="center"/>
        <w:rPr>
          <w:rFonts w:ascii="Times New Roman" w:hAnsi="Times New Roman" w:cs="Times New Roman"/>
          <w:sz w:val="24"/>
          <w:szCs w:val="24"/>
        </w:rPr>
      </w:pPr>
      <w:r w:rsidRPr="00E6330D">
        <w:rPr>
          <w:rFonts w:ascii="Times New Roman" w:hAnsi="Times New Roman" w:cs="Times New Roman"/>
          <w:sz w:val="24"/>
          <w:szCs w:val="24"/>
        </w:rPr>
        <w:t>5. Разрешение споров</w:t>
      </w:r>
    </w:p>
    <w:p w:rsidR="00940B67" w:rsidRPr="00E6330D" w:rsidRDefault="00940B67" w:rsidP="00940B67">
      <w:pPr>
        <w:widowControl w:val="0"/>
        <w:shd w:val="clear" w:color="auto" w:fill="FFFFFF"/>
        <w:tabs>
          <w:tab w:val="left" w:pos="567"/>
        </w:tabs>
        <w:autoSpaceDE w:val="0"/>
        <w:ind w:right="-44"/>
        <w:jc w:val="both"/>
      </w:pPr>
      <w:r w:rsidRPr="00E6330D">
        <w:t xml:space="preserve">         5.1. Все споры и разногласия, которые могут возникнуть при исполнении условий настоящего Договора, Стороны обязуются разрешать в порядке досудебного разбирательства. </w:t>
      </w:r>
    </w:p>
    <w:p w:rsidR="00940B67" w:rsidRPr="00E6330D" w:rsidRDefault="00940B67" w:rsidP="00940B67">
      <w:pPr>
        <w:widowControl w:val="0"/>
        <w:shd w:val="clear" w:color="auto" w:fill="FFFFFF"/>
        <w:tabs>
          <w:tab w:val="left" w:pos="567"/>
        </w:tabs>
        <w:autoSpaceDE w:val="0"/>
        <w:spacing w:before="19"/>
        <w:ind w:right="-44"/>
        <w:jc w:val="both"/>
      </w:pPr>
      <w:r w:rsidRPr="00E6330D">
        <w:t xml:space="preserve">         При не достижении согласия в порядке досудебного разбирательства, Стороны вправе обратиться за разрешением спора в Арбитражный суд.</w:t>
      </w:r>
    </w:p>
    <w:p w:rsidR="00940B67" w:rsidRPr="00E6330D" w:rsidRDefault="00940B67" w:rsidP="00940B67">
      <w:pPr>
        <w:pStyle w:val="ConsPlusNormal"/>
        <w:ind w:firstLine="540"/>
        <w:jc w:val="both"/>
        <w:rPr>
          <w:rFonts w:ascii="Times New Roman" w:hAnsi="Times New Roman" w:cs="Times New Roman"/>
          <w:sz w:val="24"/>
          <w:szCs w:val="24"/>
        </w:rPr>
      </w:pPr>
      <w:r w:rsidRPr="00E6330D">
        <w:rPr>
          <w:rFonts w:ascii="Times New Roman" w:hAnsi="Times New Roman" w:cs="Times New Roman"/>
          <w:sz w:val="24"/>
          <w:szCs w:val="24"/>
        </w:rPr>
        <w:t>5.2. Взаимоотношения Сторон, не предусмотренные настоящим Договором, регулируются действующим законодательством Российской Федерации.</w:t>
      </w:r>
    </w:p>
    <w:p w:rsidR="00940B67" w:rsidRPr="00E6330D" w:rsidRDefault="00940B67" w:rsidP="00940B67">
      <w:pPr>
        <w:pStyle w:val="ConsPlusNormal"/>
        <w:ind w:firstLine="0"/>
        <w:jc w:val="center"/>
        <w:rPr>
          <w:rFonts w:ascii="Times New Roman" w:hAnsi="Times New Roman" w:cs="Times New Roman"/>
          <w:sz w:val="24"/>
          <w:szCs w:val="24"/>
        </w:rPr>
      </w:pPr>
      <w:r w:rsidRPr="00E6330D">
        <w:rPr>
          <w:rFonts w:ascii="Times New Roman" w:hAnsi="Times New Roman" w:cs="Times New Roman"/>
          <w:sz w:val="24"/>
          <w:szCs w:val="24"/>
        </w:rPr>
        <w:t>6. Заключительные положения</w:t>
      </w:r>
    </w:p>
    <w:p w:rsidR="00940B67" w:rsidRPr="00E6330D" w:rsidRDefault="00940B67" w:rsidP="00940B67">
      <w:pPr>
        <w:widowControl w:val="0"/>
        <w:shd w:val="clear" w:color="auto" w:fill="FFFFFF"/>
        <w:autoSpaceDE w:val="0"/>
        <w:ind w:right="-45"/>
        <w:jc w:val="both"/>
      </w:pPr>
      <w:r w:rsidRPr="00E6330D">
        <w:t xml:space="preserve">         6.1. Настоящий Договор составлен в двух подлинных экземплярах, имеющих одинаковую юридическую силу, по одному для каждой из Сторон.</w:t>
      </w:r>
    </w:p>
    <w:p w:rsidR="00940B67" w:rsidRPr="00E6330D" w:rsidRDefault="00940B67" w:rsidP="00940B67">
      <w:pPr>
        <w:widowControl w:val="0"/>
        <w:shd w:val="clear" w:color="auto" w:fill="FFFFFF"/>
        <w:autoSpaceDE w:val="0"/>
        <w:ind w:right="-45"/>
        <w:jc w:val="both"/>
      </w:pPr>
      <w:r w:rsidRPr="00E6330D">
        <w:t xml:space="preserve">         6.2. Все изменения и дополнения к настоящему Договору действительны, если они совершены в письменной форме, подписаны уполномоченными представителями с обеих Сторон.</w:t>
      </w:r>
    </w:p>
    <w:p w:rsidR="00940B67" w:rsidRPr="00E6330D" w:rsidRDefault="00940B67" w:rsidP="00940B67">
      <w:pPr>
        <w:pStyle w:val="ConsPlusNormal"/>
        <w:ind w:firstLine="0"/>
        <w:jc w:val="center"/>
        <w:rPr>
          <w:rFonts w:ascii="Times New Roman" w:hAnsi="Times New Roman" w:cs="Times New Roman"/>
          <w:sz w:val="24"/>
          <w:szCs w:val="24"/>
        </w:rPr>
      </w:pPr>
      <w:r w:rsidRPr="00E6330D">
        <w:rPr>
          <w:rFonts w:ascii="Times New Roman" w:hAnsi="Times New Roman" w:cs="Times New Roman"/>
          <w:sz w:val="24"/>
          <w:szCs w:val="24"/>
        </w:rPr>
        <w:t xml:space="preserve">7. Юридические адреса, реквизиты и подписи Сторон </w:t>
      </w:r>
    </w:p>
    <w:tbl>
      <w:tblPr>
        <w:tblW w:w="0" w:type="auto"/>
        <w:tblInd w:w="108" w:type="dxa"/>
        <w:tblLayout w:type="fixed"/>
        <w:tblLook w:val="0000"/>
      </w:tblPr>
      <w:tblGrid>
        <w:gridCol w:w="4962"/>
        <w:gridCol w:w="4905"/>
      </w:tblGrid>
      <w:tr w:rsidR="00940B67" w:rsidRPr="00E6330D" w:rsidTr="00E91C2E">
        <w:trPr>
          <w:trHeight w:val="2256"/>
        </w:trPr>
        <w:tc>
          <w:tcPr>
            <w:tcW w:w="4962" w:type="dxa"/>
            <w:shd w:val="clear" w:color="auto" w:fill="auto"/>
          </w:tcPr>
          <w:p w:rsidR="00940B67" w:rsidRPr="00E6330D" w:rsidRDefault="00940B67" w:rsidP="00E91C2E">
            <w:pPr>
              <w:pStyle w:val="14"/>
              <w:ind w:left="0" w:right="0" w:firstLine="0"/>
              <w:rPr>
                <w:szCs w:val="24"/>
              </w:rPr>
            </w:pPr>
            <w:r w:rsidRPr="00E6330D">
              <w:rPr>
                <w:szCs w:val="24"/>
              </w:rPr>
              <w:t xml:space="preserve"> Организатор: Комитет по управлению имуществом Чайковского района</w:t>
            </w:r>
          </w:p>
          <w:p w:rsidR="00940B67" w:rsidRPr="00E6330D" w:rsidRDefault="00940B67" w:rsidP="00E91C2E">
            <w:pPr>
              <w:tabs>
                <w:tab w:val="left" w:pos="3640"/>
              </w:tabs>
            </w:pPr>
            <w:r w:rsidRPr="00E6330D">
              <w:t>Адрес: 617760 Пермский край, г.Чайковский, ул.Ленина, 37</w:t>
            </w:r>
          </w:p>
          <w:p w:rsidR="00940B67" w:rsidRPr="00E6330D" w:rsidRDefault="00940B67" w:rsidP="00E91C2E">
            <w:pPr>
              <w:pStyle w:val="14"/>
              <w:ind w:left="0" w:right="0" w:firstLine="0"/>
              <w:rPr>
                <w:szCs w:val="24"/>
              </w:rPr>
            </w:pPr>
            <w:r w:rsidRPr="00E6330D">
              <w:rPr>
                <w:szCs w:val="24"/>
              </w:rPr>
              <w:t xml:space="preserve">ИНН 5920005601, КПП 592001001, </w:t>
            </w:r>
          </w:p>
          <w:p w:rsidR="00940B67" w:rsidRPr="00E6330D" w:rsidRDefault="00940B67" w:rsidP="00E91C2E">
            <w:pPr>
              <w:pStyle w:val="14"/>
              <w:ind w:left="0" w:right="0" w:firstLine="0"/>
              <w:rPr>
                <w:szCs w:val="24"/>
              </w:rPr>
            </w:pPr>
            <w:r w:rsidRPr="00E6330D">
              <w:rPr>
                <w:szCs w:val="24"/>
              </w:rPr>
              <w:t xml:space="preserve">л/с 0591021110, </w:t>
            </w:r>
            <w:r w:rsidR="00297F52" w:rsidRPr="00E6330D">
              <w:rPr>
                <w:szCs w:val="24"/>
              </w:rPr>
              <w:t xml:space="preserve"> </w:t>
            </w:r>
            <w:r w:rsidRPr="00E6330D">
              <w:rPr>
                <w:szCs w:val="24"/>
              </w:rPr>
              <w:t xml:space="preserve">р/с 40302810300005000001, </w:t>
            </w:r>
          </w:p>
          <w:p w:rsidR="00940B67" w:rsidRPr="00E6330D" w:rsidRDefault="00940B67" w:rsidP="00E91C2E">
            <w:r w:rsidRPr="00E6330D">
              <w:t xml:space="preserve">Банк получателя: РКЦ г. Чайковский, </w:t>
            </w:r>
          </w:p>
          <w:p w:rsidR="00940B67" w:rsidRPr="00E6330D" w:rsidRDefault="00940B67" w:rsidP="00E91C2E">
            <w:r w:rsidRPr="00E6330D">
              <w:t>БИК 045763000.</w:t>
            </w:r>
            <w:r w:rsidRPr="00E6330D">
              <w:tab/>
            </w:r>
          </w:p>
        </w:tc>
        <w:tc>
          <w:tcPr>
            <w:tcW w:w="4905" w:type="dxa"/>
            <w:shd w:val="clear" w:color="auto" w:fill="auto"/>
          </w:tcPr>
          <w:p w:rsidR="00177080" w:rsidRPr="00E6330D" w:rsidRDefault="00940B67" w:rsidP="00E91C2E">
            <w:pPr>
              <w:tabs>
                <w:tab w:val="left" w:pos="567"/>
                <w:tab w:val="left" w:pos="1418"/>
                <w:tab w:val="left" w:pos="1560"/>
              </w:tabs>
            </w:pPr>
            <w:r w:rsidRPr="00E6330D">
              <w:t>Претендент:</w:t>
            </w:r>
          </w:p>
          <w:p w:rsidR="00F710CB" w:rsidRPr="00E6330D" w:rsidRDefault="00940B67" w:rsidP="00E91C2E">
            <w:pPr>
              <w:tabs>
                <w:tab w:val="left" w:pos="567"/>
                <w:tab w:val="left" w:pos="1418"/>
                <w:tab w:val="left" w:pos="1560"/>
              </w:tabs>
            </w:pPr>
            <w:r w:rsidRPr="00E6330D">
              <w:t>_______________________</w:t>
            </w:r>
          </w:p>
          <w:p w:rsidR="00940B67" w:rsidRPr="00E6330D" w:rsidRDefault="00940B67" w:rsidP="00E91C2E">
            <w:pPr>
              <w:tabs>
                <w:tab w:val="left" w:pos="567"/>
                <w:tab w:val="left" w:pos="1418"/>
                <w:tab w:val="left" w:pos="1560"/>
              </w:tabs>
              <w:rPr>
                <w:bCs/>
              </w:rPr>
            </w:pPr>
            <w:r w:rsidRPr="00E6330D">
              <w:t xml:space="preserve">Адрес: </w:t>
            </w:r>
          </w:p>
          <w:p w:rsidR="00940B67" w:rsidRPr="00E6330D" w:rsidRDefault="00940B67" w:rsidP="00E91C2E">
            <w:pPr>
              <w:tabs>
                <w:tab w:val="left" w:pos="567"/>
                <w:tab w:val="left" w:pos="1418"/>
                <w:tab w:val="left" w:pos="1560"/>
              </w:tabs>
            </w:pPr>
            <w:r w:rsidRPr="00E6330D">
              <w:rPr>
                <w:bCs/>
              </w:rPr>
              <w:t xml:space="preserve"> </w:t>
            </w:r>
          </w:p>
          <w:p w:rsidR="00940B67" w:rsidRPr="00E6330D" w:rsidRDefault="00940B67" w:rsidP="00E91C2E">
            <w:pPr>
              <w:pStyle w:val="14"/>
              <w:ind w:left="0" w:right="0" w:firstLine="0"/>
              <w:rPr>
                <w:szCs w:val="24"/>
              </w:rPr>
            </w:pPr>
          </w:p>
        </w:tc>
      </w:tr>
    </w:tbl>
    <w:p w:rsidR="00940B67" w:rsidRPr="00E6330D" w:rsidRDefault="00940B67" w:rsidP="00940B67">
      <w:pPr>
        <w:jc w:val="both"/>
      </w:pPr>
      <w:r w:rsidRPr="00E6330D">
        <w:t>__________________________ Л.А.Елькина</w:t>
      </w:r>
      <w:r w:rsidRPr="00E6330D">
        <w:tab/>
        <w:t xml:space="preserve">  ___________________/______________/ </w:t>
      </w:r>
    </w:p>
    <w:p w:rsidR="00635422" w:rsidRDefault="00940B67" w:rsidP="000E3885">
      <w:pPr>
        <w:jc w:val="both"/>
      </w:pPr>
      <w:r w:rsidRPr="00E6330D">
        <w:rPr>
          <w:bCs/>
        </w:rPr>
        <w:t xml:space="preserve"> М.П.                                                                            М.П.                                 </w:t>
      </w:r>
      <w:r w:rsidR="00635422">
        <w:br w:type="page"/>
      </w:r>
    </w:p>
    <w:p w:rsidR="000E3885" w:rsidRDefault="000E3885" w:rsidP="000E3885">
      <w:pPr>
        <w:suppressAutoHyphens/>
        <w:ind w:firstLine="709"/>
        <w:jc w:val="right"/>
      </w:pPr>
      <w:r w:rsidRPr="006561A8">
        <w:lastRenderedPageBreak/>
        <w:t>Приложение</w:t>
      </w:r>
      <w:r>
        <w:t xml:space="preserve"> № 6</w:t>
      </w:r>
    </w:p>
    <w:p w:rsidR="000E3885" w:rsidRDefault="000E3885" w:rsidP="000E3885">
      <w:pPr>
        <w:jc w:val="right"/>
      </w:pPr>
      <w:r w:rsidRPr="006561A8">
        <w:t>к документ</w:t>
      </w:r>
      <w:r>
        <w:t>ации</w:t>
      </w:r>
    </w:p>
    <w:p w:rsidR="00CE68ED" w:rsidRPr="006561A8" w:rsidRDefault="00CE68ED" w:rsidP="005E5028">
      <w:pPr>
        <w:suppressAutoHyphens/>
        <w:ind w:firstLine="709"/>
        <w:jc w:val="right"/>
      </w:pPr>
    </w:p>
    <w:p w:rsidR="00CA55F9" w:rsidRPr="000166B8" w:rsidRDefault="00CA55F9" w:rsidP="0084575C">
      <w:pPr>
        <w:ind w:firstLine="709"/>
        <w:jc w:val="center"/>
        <w:rPr>
          <w:spacing w:val="20"/>
        </w:rPr>
      </w:pPr>
      <w:r w:rsidRPr="000166B8">
        <w:rPr>
          <w:b/>
          <w:spacing w:val="20"/>
        </w:rPr>
        <w:t>ДОГОВОР №____</w:t>
      </w:r>
    </w:p>
    <w:p w:rsidR="00CA55F9" w:rsidRPr="000166B8" w:rsidRDefault="00CA55F9" w:rsidP="0084575C">
      <w:pPr>
        <w:pStyle w:val="aa"/>
        <w:spacing w:line="240" w:lineRule="auto"/>
        <w:ind w:firstLine="709"/>
        <w:jc w:val="center"/>
        <w:rPr>
          <w:b/>
          <w:szCs w:val="24"/>
        </w:rPr>
      </w:pPr>
      <w:r w:rsidRPr="000166B8">
        <w:rPr>
          <w:b/>
          <w:szCs w:val="24"/>
        </w:rPr>
        <w:t>на установку и эксплуатацию рекламной конструкции на земельном участке, находящемся в муниципальной собственности, либо на земельном участке, государственная собственность на который не разграничена</w:t>
      </w:r>
    </w:p>
    <w:p w:rsidR="00CA55F9" w:rsidRPr="000166B8" w:rsidRDefault="00CA55F9" w:rsidP="0084575C">
      <w:pPr>
        <w:pStyle w:val="aa"/>
        <w:spacing w:line="240" w:lineRule="auto"/>
        <w:ind w:firstLine="709"/>
        <w:jc w:val="center"/>
        <w:rPr>
          <w:b/>
          <w:szCs w:val="24"/>
        </w:rPr>
      </w:pPr>
    </w:p>
    <w:p w:rsidR="00CA55F9" w:rsidRPr="000166B8" w:rsidRDefault="005E5028" w:rsidP="005E5028">
      <w:pPr>
        <w:pStyle w:val="aa"/>
        <w:spacing w:line="240" w:lineRule="auto"/>
        <w:rPr>
          <w:szCs w:val="24"/>
        </w:rPr>
      </w:pPr>
      <w:r>
        <w:rPr>
          <w:szCs w:val="24"/>
        </w:rPr>
        <w:t>г. Чайковский</w:t>
      </w:r>
      <w:r>
        <w:rPr>
          <w:szCs w:val="24"/>
        </w:rPr>
        <w:tab/>
      </w:r>
      <w:r>
        <w:rPr>
          <w:szCs w:val="24"/>
        </w:rPr>
        <w:tab/>
      </w:r>
      <w:r>
        <w:rPr>
          <w:szCs w:val="24"/>
        </w:rPr>
        <w:tab/>
      </w:r>
      <w:r w:rsidR="00CA55F9" w:rsidRPr="000166B8">
        <w:rPr>
          <w:szCs w:val="24"/>
        </w:rPr>
        <w:t>«___» __________20__г.</w:t>
      </w:r>
    </w:p>
    <w:p w:rsidR="00CA55F9" w:rsidRPr="000166B8" w:rsidRDefault="00CA55F9" w:rsidP="0084575C">
      <w:pPr>
        <w:pStyle w:val="aa"/>
        <w:spacing w:line="240" w:lineRule="auto"/>
        <w:ind w:firstLine="709"/>
        <w:rPr>
          <w:szCs w:val="24"/>
        </w:rPr>
      </w:pPr>
    </w:p>
    <w:p w:rsidR="00CA55F9" w:rsidRPr="000166B8" w:rsidRDefault="00CA55F9" w:rsidP="0084575C">
      <w:pPr>
        <w:pStyle w:val="ConsPlusTitle"/>
        <w:ind w:firstLine="709"/>
        <w:jc w:val="both"/>
        <w:rPr>
          <w:b w:val="0"/>
        </w:rPr>
      </w:pPr>
      <w:r w:rsidRPr="000166B8">
        <w:rPr>
          <w:b w:val="0"/>
        </w:rPr>
        <w:t xml:space="preserve">Комитет по управлению имуществом администрации Чайковского муниципального района, в лице председателя Комитета </w:t>
      </w:r>
      <w:r w:rsidR="00497CDB" w:rsidRPr="00EB771A">
        <w:rPr>
          <w:b w:val="0"/>
        </w:rPr>
        <w:t>Елькиной Ларисы Александровны</w:t>
      </w:r>
      <w:r w:rsidRPr="00EB771A">
        <w:rPr>
          <w:b w:val="0"/>
        </w:rPr>
        <w:t>, действующ</w:t>
      </w:r>
      <w:r w:rsidR="00497CDB" w:rsidRPr="00EB771A">
        <w:rPr>
          <w:b w:val="0"/>
        </w:rPr>
        <w:t>его</w:t>
      </w:r>
      <w:r w:rsidRPr="00EB771A">
        <w:rPr>
          <w:b w:val="0"/>
        </w:rPr>
        <w:t xml:space="preserve"> на основании Положения о Комитете по управлению имуществом администрации Чайковского муниципального района, распоряжения главы Чайковского муниципального района от </w:t>
      </w:r>
      <w:r w:rsidR="00497CDB" w:rsidRPr="00EB771A">
        <w:rPr>
          <w:b w:val="0"/>
        </w:rPr>
        <w:t>01</w:t>
      </w:r>
      <w:r w:rsidRPr="00EB771A">
        <w:rPr>
          <w:b w:val="0"/>
        </w:rPr>
        <w:t xml:space="preserve"> </w:t>
      </w:r>
      <w:r w:rsidR="00497CDB" w:rsidRPr="00EB771A">
        <w:rPr>
          <w:b w:val="0"/>
        </w:rPr>
        <w:t>апреля 2014 г</w:t>
      </w:r>
      <w:r w:rsidR="003813B4" w:rsidRPr="003813B4">
        <w:rPr>
          <w:b w:val="0"/>
        </w:rPr>
        <w:t>.</w:t>
      </w:r>
      <w:r w:rsidR="00497CDB" w:rsidRPr="00EB771A">
        <w:rPr>
          <w:b w:val="0"/>
        </w:rPr>
        <w:t xml:space="preserve"> № 170</w:t>
      </w:r>
      <w:r w:rsidRPr="00EB771A">
        <w:rPr>
          <w:b w:val="0"/>
        </w:rPr>
        <w:t>-л, именуемый в дальнейшем</w:t>
      </w:r>
      <w:r w:rsidRPr="000166B8">
        <w:rPr>
          <w:b w:val="0"/>
        </w:rPr>
        <w:t xml:space="preserve"> «Комитет», и</w:t>
      </w:r>
    </w:p>
    <w:p w:rsidR="00CA55F9" w:rsidRPr="000166B8" w:rsidRDefault="00CA55F9" w:rsidP="0084575C">
      <w:pPr>
        <w:pStyle w:val="ConsPlusTitle"/>
        <w:ind w:firstLine="709"/>
        <w:jc w:val="both"/>
        <w:rPr>
          <w:b w:val="0"/>
        </w:rPr>
      </w:pPr>
      <w:r w:rsidRPr="000166B8">
        <w:rPr>
          <w:b w:val="0"/>
        </w:rPr>
        <w:t xml:space="preserve">_______________________________________________________________, именуемый в дальнейшем «Владелец рекламной конструкции», в лице ___________________________________________, действующего на основании _________________________________, с другой стороны, руководствуясь муниципальными правовыми актами и действующим законодательством </w:t>
      </w:r>
      <w:r w:rsidR="003813B4" w:rsidRPr="003813B4">
        <w:rPr>
          <w:b w:val="0"/>
        </w:rPr>
        <w:t>Российской Федерации</w:t>
      </w:r>
      <w:r w:rsidRPr="000166B8">
        <w:rPr>
          <w:b w:val="0"/>
        </w:rPr>
        <w:t>, заключ</w:t>
      </w:r>
      <w:r w:rsidR="00351CA2">
        <w:rPr>
          <w:b w:val="0"/>
        </w:rPr>
        <w:t>или настоящий договор (далее - Д</w:t>
      </w:r>
      <w:r w:rsidRPr="000166B8">
        <w:rPr>
          <w:b w:val="0"/>
        </w:rPr>
        <w:t>оговор) о нижеследующем:</w:t>
      </w:r>
    </w:p>
    <w:p w:rsidR="00CA55F9" w:rsidRPr="000166B8" w:rsidRDefault="00CA55F9" w:rsidP="0084575C">
      <w:pPr>
        <w:pStyle w:val="ConsPlusTitle"/>
        <w:ind w:firstLine="709"/>
        <w:jc w:val="both"/>
        <w:rPr>
          <w:b w:val="0"/>
        </w:rPr>
      </w:pPr>
    </w:p>
    <w:p w:rsidR="00CA55F9" w:rsidRPr="000166B8" w:rsidRDefault="00CA55F9" w:rsidP="0084575C">
      <w:pPr>
        <w:autoSpaceDE w:val="0"/>
        <w:autoSpaceDN w:val="0"/>
        <w:adjustRightInd w:val="0"/>
        <w:ind w:firstLine="709"/>
        <w:jc w:val="center"/>
        <w:rPr>
          <w:b/>
          <w:bCs/>
        </w:rPr>
      </w:pPr>
      <w:r w:rsidRPr="000166B8">
        <w:rPr>
          <w:b/>
          <w:bCs/>
        </w:rPr>
        <w:t>1. Общие положения</w:t>
      </w:r>
    </w:p>
    <w:p w:rsidR="00CA55F9" w:rsidRPr="000166B8" w:rsidRDefault="00CA55F9" w:rsidP="0084575C">
      <w:pPr>
        <w:ind w:firstLine="709"/>
        <w:jc w:val="both"/>
      </w:pPr>
      <w:r w:rsidRPr="000166B8">
        <w:rPr>
          <w:iCs/>
        </w:rPr>
        <w:t xml:space="preserve">1.1. На основании протокола об итогах открытого аукциона на право заключения договора на установку и эксплуатацию рекламных конструкций от _________20__ г. </w:t>
      </w:r>
      <w:r w:rsidRPr="000166B8">
        <w:rPr>
          <w:bCs/>
        </w:rPr>
        <w:t>Комитет</w:t>
      </w:r>
      <w:r w:rsidRPr="000166B8">
        <w:rPr>
          <w:bCs/>
          <w:iCs/>
        </w:rPr>
        <w:t xml:space="preserve">, </w:t>
      </w:r>
      <w:r w:rsidRPr="000166B8">
        <w:t xml:space="preserve">предоставляет </w:t>
      </w:r>
      <w:r w:rsidRPr="000166B8">
        <w:rPr>
          <w:bCs/>
        </w:rPr>
        <w:t>Владельцу рекламной конструкции</w:t>
      </w:r>
      <w:r w:rsidRPr="000166B8">
        <w:rPr>
          <w:bCs/>
          <w:iCs/>
        </w:rPr>
        <w:t xml:space="preserve"> </w:t>
      </w:r>
      <w:r w:rsidRPr="000166B8">
        <w:t>право на установку и эксплуатацию рекламн</w:t>
      </w:r>
      <w:r w:rsidR="002E6871">
        <w:t>ых</w:t>
      </w:r>
      <w:r w:rsidRPr="000166B8">
        <w:t xml:space="preserve"> конструкци</w:t>
      </w:r>
      <w:r w:rsidR="002E6871">
        <w:t>й - ______________________, общей площадью информационных</w:t>
      </w:r>
      <w:r w:rsidRPr="000166B8">
        <w:t xml:space="preserve"> пол</w:t>
      </w:r>
      <w:r w:rsidR="002E6871">
        <w:t>ей</w:t>
      </w:r>
      <w:r w:rsidRPr="000166B8">
        <w:t xml:space="preserve"> не более ______ кв.м., </w:t>
      </w:r>
      <w:r w:rsidR="004810D2">
        <w:t xml:space="preserve">с учетом всех сторон </w:t>
      </w:r>
      <w:r w:rsidRPr="000166B8">
        <w:t>рекламн</w:t>
      </w:r>
      <w:r w:rsidR="004810D2">
        <w:t>ых</w:t>
      </w:r>
      <w:r w:rsidRPr="000166B8">
        <w:t xml:space="preserve"> конструкци</w:t>
      </w:r>
      <w:r w:rsidR="004810D2">
        <w:t>й</w:t>
      </w:r>
      <w:r w:rsidRPr="000166B8">
        <w:t xml:space="preserve">, на </w:t>
      </w:r>
      <w:r w:rsidR="00F221D3">
        <w:t xml:space="preserve">следующих </w:t>
      </w:r>
      <w:r w:rsidRPr="000166B8">
        <w:t>земельн</w:t>
      </w:r>
      <w:r w:rsidR="00F221D3">
        <w:t>ых</w:t>
      </w:r>
      <w:r w:rsidRPr="000166B8">
        <w:t xml:space="preserve"> участк</w:t>
      </w:r>
      <w:r w:rsidR="00F221D3">
        <w:t>ах, расположенных относительно ориентира</w:t>
      </w:r>
      <w:r w:rsidRPr="000166B8">
        <w:t>: Пермский край, ____________________________.</w:t>
      </w:r>
    </w:p>
    <w:p w:rsidR="00CA55F9" w:rsidRPr="000166B8" w:rsidRDefault="00CA55F9" w:rsidP="0084575C">
      <w:pPr>
        <w:autoSpaceDE w:val="0"/>
        <w:autoSpaceDN w:val="0"/>
        <w:adjustRightInd w:val="0"/>
        <w:ind w:firstLine="709"/>
        <w:jc w:val="center"/>
        <w:rPr>
          <w:b/>
          <w:bCs/>
        </w:rPr>
      </w:pPr>
    </w:p>
    <w:p w:rsidR="00CA55F9" w:rsidRPr="000166B8" w:rsidRDefault="00CA55F9" w:rsidP="0084575C">
      <w:pPr>
        <w:tabs>
          <w:tab w:val="left" w:pos="142"/>
        </w:tabs>
        <w:ind w:firstLine="709"/>
        <w:jc w:val="center"/>
      </w:pPr>
      <w:r w:rsidRPr="000166B8">
        <w:rPr>
          <w:b/>
          <w:bCs/>
        </w:rPr>
        <w:t>2. Срок действия договора</w:t>
      </w:r>
    </w:p>
    <w:p w:rsidR="00CA55F9" w:rsidRPr="000166B8" w:rsidRDefault="00351CA2" w:rsidP="0084575C">
      <w:pPr>
        <w:autoSpaceDE w:val="0"/>
        <w:autoSpaceDN w:val="0"/>
        <w:adjustRightInd w:val="0"/>
        <w:ind w:firstLine="709"/>
        <w:jc w:val="both"/>
      </w:pPr>
      <w:r>
        <w:t xml:space="preserve">2.1. Настоящий </w:t>
      </w:r>
      <w:r w:rsidR="005E5028">
        <w:t>д</w:t>
      </w:r>
      <w:r w:rsidR="00CA55F9" w:rsidRPr="000166B8">
        <w:t xml:space="preserve">оговор заключается на срок </w:t>
      </w:r>
      <w:r w:rsidR="00CA55F9">
        <w:t>5 лет и действует с _______ по ______</w:t>
      </w:r>
    </w:p>
    <w:p w:rsidR="00CA55F9" w:rsidRPr="000166B8" w:rsidRDefault="00351CA2" w:rsidP="0084575C">
      <w:pPr>
        <w:autoSpaceDE w:val="0"/>
        <w:autoSpaceDN w:val="0"/>
        <w:adjustRightInd w:val="0"/>
        <w:ind w:firstLine="709"/>
        <w:jc w:val="both"/>
      </w:pPr>
      <w:r>
        <w:t xml:space="preserve">2.2. Настоящий </w:t>
      </w:r>
      <w:r w:rsidR="005E5028">
        <w:t>д</w:t>
      </w:r>
      <w:r w:rsidR="00CA55F9" w:rsidRPr="000166B8">
        <w:t>оговор вступает в силу с момента его подписания Сторонами;</w:t>
      </w:r>
    </w:p>
    <w:p w:rsidR="00CA55F9" w:rsidRPr="000166B8" w:rsidRDefault="00CA55F9" w:rsidP="0084575C">
      <w:pPr>
        <w:autoSpaceDE w:val="0"/>
        <w:autoSpaceDN w:val="0"/>
        <w:adjustRightInd w:val="0"/>
        <w:ind w:firstLine="709"/>
        <w:jc w:val="both"/>
      </w:pPr>
      <w:r w:rsidRPr="000166B8">
        <w:t>2.3. П</w:t>
      </w:r>
      <w:r w:rsidR="00351CA2">
        <w:t xml:space="preserve">о окончании срока действия </w:t>
      </w:r>
      <w:r w:rsidR="005E5028">
        <w:t>д</w:t>
      </w:r>
      <w:r w:rsidRPr="000166B8">
        <w:t>оговора обязательства Сторон по нему прекращаются;</w:t>
      </w:r>
    </w:p>
    <w:p w:rsidR="00CA55F9" w:rsidRPr="000166B8" w:rsidRDefault="00CA55F9" w:rsidP="0084575C">
      <w:pPr>
        <w:autoSpaceDE w:val="0"/>
        <w:autoSpaceDN w:val="0"/>
        <w:adjustRightInd w:val="0"/>
        <w:ind w:firstLine="709"/>
        <w:jc w:val="both"/>
      </w:pPr>
      <w:r w:rsidRPr="000166B8">
        <w:t>2.4. Окончание срока действия настоящего договора не освобождает Стороны от ответственности за его нарушение.</w:t>
      </w:r>
    </w:p>
    <w:p w:rsidR="00CA55F9" w:rsidRPr="000166B8" w:rsidRDefault="00CA55F9" w:rsidP="0084575C">
      <w:pPr>
        <w:autoSpaceDE w:val="0"/>
        <w:autoSpaceDN w:val="0"/>
        <w:adjustRightInd w:val="0"/>
        <w:ind w:firstLine="709"/>
        <w:jc w:val="both"/>
        <w:rPr>
          <w:b/>
        </w:rPr>
      </w:pPr>
    </w:p>
    <w:p w:rsidR="00CA55F9" w:rsidRPr="000166B8" w:rsidRDefault="00CA55F9" w:rsidP="0084575C">
      <w:pPr>
        <w:autoSpaceDE w:val="0"/>
        <w:autoSpaceDN w:val="0"/>
        <w:adjustRightInd w:val="0"/>
        <w:ind w:firstLine="709"/>
        <w:jc w:val="center"/>
        <w:rPr>
          <w:b/>
          <w:bCs/>
        </w:rPr>
      </w:pPr>
      <w:r w:rsidRPr="000166B8">
        <w:rPr>
          <w:b/>
        </w:rPr>
        <w:t xml:space="preserve">3. </w:t>
      </w:r>
      <w:r w:rsidRPr="000166B8">
        <w:rPr>
          <w:b/>
          <w:bCs/>
        </w:rPr>
        <w:t>Платежи и расчеты по договору</w:t>
      </w:r>
    </w:p>
    <w:p w:rsidR="0074125B" w:rsidRPr="0074125B" w:rsidRDefault="00CA55F9" w:rsidP="0084575C">
      <w:pPr>
        <w:suppressAutoHyphens/>
        <w:ind w:firstLine="709"/>
        <w:jc w:val="both"/>
      </w:pPr>
      <w:r w:rsidRPr="000166B8">
        <w:t>3.1. Владелец рекламной конструкции вносит единовременный платеж за право на заключение договора на установку и эксплуатацию рекламной конструкции, согласно п</w:t>
      </w:r>
      <w:r w:rsidR="008A20FD">
        <w:t>.</w:t>
      </w:r>
      <w:r w:rsidR="0020419C">
        <w:t xml:space="preserve"> </w:t>
      </w:r>
      <w:r w:rsidR="009F20C9">
        <w:t>1.1. настоящего д</w:t>
      </w:r>
      <w:r w:rsidRPr="000166B8">
        <w:t>оговора, в сумме ____ (</w:t>
      </w:r>
      <w:r w:rsidR="0074125B">
        <w:t xml:space="preserve">____________) рублей </w:t>
      </w:r>
      <w:r w:rsidR="003813B4" w:rsidRPr="00351CA2">
        <w:t>___</w:t>
      </w:r>
      <w:r w:rsidR="0074125B">
        <w:t xml:space="preserve"> копеек </w:t>
      </w:r>
      <w:r w:rsidR="0074125B" w:rsidRPr="000166B8">
        <w:t>по реквизитам:</w:t>
      </w:r>
      <w:r w:rsidRPr="000166B8">
        <w:t xml:space="preserve"> </w:t>
      </w:r>
      <w:r w:rsidR="0074125B" w:rsidRPr="0074125B">
        <w:t xml:space="preserve">ИНН 5920005601, КПП 592001001, л/с 0591021110, </w:t>
      </w:r>
      <w:r w:rsidR="0074125B" w:rsidRPr="0074125B">
        <w:rPr>
          <w:b/>
        </w:rPr>
        <w:t>р/с 40302810300005000001</w:t>
      </w:r>
      <w:r w:rsidR="0074125B" w:rsidRPr="0074125B">
        <w:t xml:space="preserve">, Банк получателя: </w:t>
      </w:r>
      <w:r w:rsidR="005B017F" w:rsidRPr="00B073E0">
        <w:t>РКЦ г. Чайковский</w:t>
      </w:r>
      <w:r w:rsidR="0074125B" w:rsidRPr="0074125B">
        <w:t>, БИК 045763000.</w:t>
      </w:r>
    </w:p>
    <w:p w:rsidR="00CA55F9" w:rsidRPr="003813B4" w:rsidRDefault="00CA55F9" w:rsidP="0084575C">
      <w:pPr>
        <w:suppressAutoHyphens/>
        <w:ind w:firstLine="709"/>
        <w:jc w:val="both"/>
      </w:pPr>
      <w:r w:rsidRPr="000166B8">
        <w:t xml:space="preserve">3.2. За указанную рекламную конструкцию в </w:t>
      </w:r>
      <w:r w:rsidR="0020419C">
        <w:t>п</w:t>
      </w:r>
      <w:r w:rsidR="008A20FD">
        <w:t>.</w:t>
      </w:r>
      <w:r w:rsidR="0020419C">
        <w:t xml:space="preserve"> </w:t>
      </w:r>
      <w:r w:rsidRPr="000166B8">
        <w:t xml:space="preserve">1.1. </w:t>
      </w:r>
      <w:r w:rsidR="009F20C9">
        <w:t>д</w:t>
      </w:r>
      <w:r w:rsidRPr="000166B8">
        <w:t xml:space="preserve">оговора Владелец рекламной конструкции выплачивает Комитету ежемесячную плату, рассчитанную по Методике в размере </w:t>
      </w:r>
      <w:r w:rsidRPr="000166B8">
        <w:rPr>
          <w:b/>
        </w:rPr>
        <w:t>_______</w:t>
      </w:r>
      <w:r w:rsidRPr="000166B8">
        <w:t xml:space="preserve"> (________) рублей </w:t>
      </w:r>
      <w:r w:rsidR="003813B4" w:rsidRPr="003813B4">
        <w:t>___</w:t>
      </w:r>
      <w:r w:rsidRPr="000166B8">
        <w:t xml:space="preserve"> копе</w:t>
      </w:r>
      <w:r w:rsidR="003813B4">
        <w:t>ек без учёта НДС по реквизитам:</w:t>
      </w:r>
    </w:p>
    <w:p w:rsidR="00CA55F9" w:rsidRPr="002722DE" w:rsidRDefault="00CA55F9" w:rsidP="0084575C">
      <w:pPr>
        <w:autoSpaceDE w:val="0"/>
        <w:autoSpaceDN w:val="0"/>
        <w:adjustRightInd w:val="0"/>
        <w:ind w:firstLine="709"/>
        <w:jc w:val="both"/>
      </w:pPr>
      <w:r w:rsidRPr="002722DE">
        <w:t>Реквизиты для перечисления платы по договору:</w:t>
      </w:r>
    </w:p>
    <w:p w:rsidR="00497CDB" w:rsidRPr="003813B4" w:rsidRDefault="00497CDB" w:rsidP="0084575C">
      <w:pPr>
        <w:suppressAutoHyphens/>
        <w:ind w:firstLine="709"/>
        <w:jc w:val="both"/>
      </w:pPr>
      <w:r w:rsidRPr="002722DE">
        <w:t xml:space="preserve">Р/с № 40101810700000010003 в </w:t>
      </w:r>
      <w:r w:rsidR="00EB771A" w:rsidRPr="002722DE">
        <w:t>Отделение Пермь г. Пермь</w:t>
      </w:r>
      <w:r w:rsidR="003813B4">
        <w:t>;</w:t>
      </w:r>
    </w:p>
    <w:p w:rsidR="00497CDB" w:rsidRPr="002722DE" w:rsidRDefault="00497CDB" w:rsidP="0084575C">
      <w:pPr>
        <w:suppressAutoHyphens/>
        <w:ind w:firstLine="709"/>
        <w:jc w:val="both"/>
      </w:pPr>
      <w:r w:rsidRPr="002722DE">
        <w:t>БИК 045773001;</w:t>
      </w:r>
    </w:p>
    <w:p w:rsidR="00497CDB" w:rsidRPr="0060192A" w:rsidRDefault="003813B4" w:rsidP="0084575C">
      <w:pPr>
        <w:suppressAutoHyphens/>
        <w:ind w:firstLine="709"/>
        <w:jc w:val="both"/>
      </w:pPr>
      <w:r>
        <w:t>ИНН 5920005601/КПП 592001001;</w:t>
      </w:r>
    </w:p>
    <w:p w:rsidR="00CA55F9" w:rsidRPr="00351CA2" w:rsidRDefault="00497CDB" w:rsidP="0084575C">
      <w:pPr>
        <w:suppressAutoHyphens/>
        <w:ind w:firstLine="709"/>
        <w:jc w:val="both"/>
      </w:pPr>
      <w:r w:rsidRPr="002722DE">
        <w:t>ОКТМО 5765400</w:t>
      </w:r>
      <w:r w:rsidRPr="00E671A2">
        <w:t>0</w:t>
      </w:r>
      <w:r w:rsidR="00CA55F9" w:rsidRPr="00E671A2">
        <w:t>;</w:t>
      </w:r>
    </w:p>
    <w:p w:rsidR="00CA55F9" w:rsidRPr="002722DE" w:rsidRDefault="00CA55F9" w:rsidP="0084575C">
      <w:pPr>
        <w:tabs>
          <w:tab w:val="left" w:pos="993"/>
        </w:tabs>
        <w:autoSpaceDE w:val="0"/>
        <w:autoSpaceDN w:val="0"/>
        <w:adjustRightInd w:val="0"/>
        <w:ind w:firstLine="709"/>
        <w:jc w:val="both"/>
      </w:pPr>
      <w:r w:rsidRPr="002722DE">
        <w:t>КБК 910 111 090 45 05 000</w:t>
      </w:r>
      <w:r w:rsidR="002722DE" w:rsidRPr="002722DE">
        <w:t>2</w:t>
      </w:r>
      <w:r w:rsidRPr="002722DE">
        <w:t xml:space="preserve"> 120 </w:t>
      </w:r>
      <w:r w:rsidRPr="00E671A2">
        <w:rPr>
          <w:b/>
          <w:u w:val="single"/>
        </w:rPr>
        <w:t>(указывается обязательно).</w:t>
      </w:r>
    </w:p>
    <w:p w:rsidR="00557ED2" w:rsidRPr="00351CA2" w:rsidRDefault="00557ED2" w:rsidP="0084575C">
      <w:pPr>
        <w:tabs>
          <w:tab w:val="left" w:pos="993"/>
        </w:tabs>
        <w:autoSpaceDE w:val="0"/>
        <w:autoSpaceDN w:val="0"/>
        <w:adjustRightInd w:val="0"/>
        <w:ind w:firstLine="709"/>
        <w:jc w:val="both"/>
      </w:pPr>
      <w:r w:rsidRPr="002722DE">
        <w:rPr>
          <w:szCs w:val="28"/>
        </w:rPr>
        <w:lastRenderedPageBreak/>
        <w:t>Плата по договору на установку и эксплуатацию рекламной конструкции взимается со дня принятия решения о выдаче разрешения на установку рекламной конструкции.</w:t>
      </w:r>
    </w:p>
    <w:p w:rsidR="00CA55F9" w:rsidRPr="000166B8" w:rsidRDefault="00CA55F9" w:rsidP="0084575C">
      <w:pPr>
        <w:autoSpaceDE w:val="0"/>
        <w:autoSpaceDN w:val="0"/>
        <w:adjustRightInd w:val="0"/>
        <w:ind w:firstLine="709"/>
        <w:jc w:val="both"/>
      </w:pPr>
      <w:r w:rsidRPr="000166B8">
        <w:t xml:space="preserve">3.3. </w:t>
      </w:r>
      <w:r w:rsidR="00F775FE">
        <w:rPr>
          <w:rFonts w:cs="Times New Roman CYR"/>
        </w:rPr>
        <w:t xml:space="preserve">Размер платы по договору на установку и эксплуатацию рекламной конструкции может быть изменен Комитетом в одностороннем порядке, но не чаще одного раза в год. Комитет направляет </w:t>
      </w:r>
      <w:r w:rsidR="00F775FE" w:rsidRPr="00F775FE">
        <w:t>Владельцу рекламной конструкции</w:t>
      </w:r>
      <w:r w:rsidR="009F20C9">
        <w:rPr>
          <w:rFonts w:cs="Times New Roman CYR"/>
        </w:rPr>
        <w:t xml:space="preserve"> уведомление к д</w:t>
      </w:r>
      <w:r w:rsidR="00F775FE">
        <w:rPr>
          <w:rFonts w:cs="Times New Roman CYR"/>
        </w:rPr>
        <w:t>оговору с указанием нового размера платы по договору.</w:t>
      </w:r>
    </w:p>
    <w:p w:rsidR="00CA55F9" w:rsidRPr="000166B8" w:rsidRDefault="00CA55F9" w:rsidP="0084575C">
      <w:pPr>
        <w:autoSpaceDE w:val="0"/>
        <w:autoSpaceDN w:val="0"/>
        <w:adjustRightInd w:val="0"/>
        <w:ind w:firstLine="709"/>
        <w:jc w:val="both"/>
      </w:pPr>
      <w:r w:rsidRPr="000166B8">
        <w:t xml:space="preserve">3.4. </w:t>
      </w:r>
      <w:r w:rsidR="002722DE">
        <w:t>П</w:t>
      </w:r>
      <w:r w:rsidRPr="000166B8">
        <w:t xml:space="preserve">лата </w:t>
      </w:r>
      <w:r w:rsidR="002722DE">
        <w:t xml:space="preserve">по </w:t>
      </w:r>
      <w:r w:rsidR="009F20C9">
        <w:t>д</w:t>
      </w:r>
      <w:r w:rsidR="002722DE">
        <w:t xml:space="preserve">оговору </w:t>
      </w:r>
      <w:r w:rsidRPr="000166B8">
        <w:t>перечисляется ежемесячно в срок до 15-го числа текущего месяца.</w:t>
      </w:r>
    </w:p>
    <w:p w:rsidR="00CA55F9" w:rsidRPr="000166B8" w:rsidRDefault="00CA55F9" w:rsidP="0084575C">
      <w:pPr>
        <w:autoSpaceDE w:val="0"/>
        <w:autoSpaceDN w:val="0"/>
        <w:adjustRightInd w:val="0"/>
        <w:ind w:firstLine="709"/>
        <w:jc w:val="both"/>
      </w:pPr>
      <w:r w:rsidRPr="000166B8">
        <w:t xml:space="preserve">3.5. Сумма произведенного платежа, недостаточная для исполнения обязательств по настоящему </w:t>
      </w:r>
      <w:r w:rsidR="009F20C9">
        <w:t>д</w:t>
      </w:r>
      <w:r w:rsidRPr="000166B8">
        <w:t>оговору в полном объеме, при отсутствии иного соглашения погашает, прежде всего, штрафы, пени, начисленные в соответс</w:t>
      </w:r>
      <w:r w:rsidR="008A20FD">
        <w:t xml:space="preserve">твии с условиями настоящего </w:t>
      </w:r>
      <w:r w:rsidR="009F20C9">
        <w:t>д</w:t>
      </w:r>
      <w:r w:rsidRPr="000166B8">
        <w:t>оговора, а в оставшейся части - погашение платы по договору, начисленной в соответствии с п</w:t>
      </w:r>
      <w:r w:rsidR="008A20FD">
        <w:t>.</w:t>
      </w:r>
      <w:r w:rsidRPr="000166B8">
        <w:t xml:space="preserve"> 3.</w:t>
      </w:r>
      <w:r w:rsidR="00F775FE">
        <w:t>2</w:t>
      </w:r>
      <w:r w:rsidR="0020419C">
        <w:t xml:space="preserve">. настоящего </w:t>
      </w:r>
      <w:r w:rsidR="009F20C9">
        <w:t>д</w:t>
      </w:r>
      <w:r w:rsidRPr="000166B8">
        <w:t>оговора.</w:t>
      </w:r>
    </w:p>
    <w:p w:rsidR="00CA55F9" w:rsidRPr="000166B8" w:rsidRDefault="00CA55F9" w:rsidP="0084575C">
      <w:pPr>
        <w:autoSpaceDE w:val="0"/>
        <w:autoSpaceDN w:val="0"/>
        <w:adjustRightInd w:val="0"/>
        <w:ind w:firstLine="709"/>
        <w:jc w:val="both"/>
      </w:pPr>
      <w:r w:rsidRPr="000166B8">
        <w:t xml:space="preserve">3.6. Нарушение сроков перечисления платы по настоящему </w:t>
      </w:r>
      <w:r w:rsidR="009F20C9">
        <w:t>д</w:t>
      </w:r>
      <w:r w:rsidRPr="000166B8">
        <w:t>оговору по вине банка, обслуживающего Владельца рекламной конструкции, не освобождает его от уплаты штрафных санкций.</w:t>
      </w:r>
    </w:p>
    <w:p w:rsidR="00CA55F9" w:rsidRPr="002722DE" w:rsidRDefault="00CA55F9" w:rsidP="0084575C">
      <w:pPr>
        <w:autoSpaceDE w:val="0"/>
        <w:autoSpaceDN w:val="0"/>
        <w:adjustRightInd w:val="0"/>
        <w:ind w:firstLine="709"/>
        <w:jc w:val="both"/>
      </w:pPr>
      <w:r w:rsidRPr="002722DE">
        <w:t>3.7. Неиспользование Владельцем</w:t>
      </w:r>
      <w:r w:rsidR="00EE4575">
        <w:t xml:space="preserve"> рекламной конструкции</w:t>
      </w:r>
      <w:r w:rsidRPr="002722DE">
        <w:t xml:space="preserve"> предоставленного места на земельном участке для размещения рекламной конструкции не может служить основанием невнесения платы по договору и невыполнения иных обязательств по настоящему договору.</w:t>
      </w:r>
    </w:p>
    <w:p w:rsidR="00CA55F9" w:rsidRPr="000166B8" w:rsidRDefault="00CA55F9" w:rsidP="0084575C">
      <w:pPr>
        <w:autoSpaceDE w:val="0"/>
        <w:autoSpaceDN w:val="0"/>
        <w:adjustRightInd w:val="0"/>
        <w:ind w:firstLine="709"/>
        <w:jc w:val="both"/>
      </w:pPr>
    </w:p>
    <w:p w:rsidR="00CA55F9" w:rsidRPr="000166B8" w:rsidRDefault="00CA55F9" w:rsidP="0084575C">
      <w:pPr>
        <w:autoSpaceDE w:val="0"/>
        <w:autoSpaceDN w:val="0"/>
        <w:adjustRightInd w:val="0"/>
        <w:ind w:firstLine="709"/>
        <w:jc w:val="center"/>
        <w:rPr>
          <w:b/>
        </w:rPr>
      </w:pPr>
      <w:r w:rsidRPr="000166B8">
        <w:rPr>
          <w:b/>
        </w:rPr>
        <w:t>4. Права и обязанности Комитета</w:t>
      </w:r>
    </w:p>
    <w:p w:rsidR="00CA55F9" w:rsidRPr="000166B8" w:rsidRDefault="00CA55F9" w:rsidP="0084575C">
      <w:pPr>
        <w:autoSpaceDE w:val="0"/>
        <w:autoSpaceDN w:val="0"/>
        <w:adjustRightInd w:val="0"/>
        <w:ind w:firstLine="709"/>
        <w:jc w:val="both"/>
      </w:pPr>
      <w:r w:rsidRPr="000166B8">
        <w:t>4.1. Комитет имеет право:</w:t>
      </w:r>
    </w:p>
    <w:p w:rsidR="00CA55F9" w:rsidRPr="000166B8" w:rsidRDefault="00CA55F9" w:rsidP="0084575C">
      <w:pPr>
        <w:autoSpaceDE w:val="0"/>
        <w:autoSpaceDN w:val="0"/>
        <w:adjustRightInd w:val="0"/>
        <w:ind w:firstLine="709"/>
        <w:jc w:val="both"/>
      </w:pPr>
      <w:r w:rsidRPr="000166B8">
        <w:t xml:space="preserve">4.1.1. досрочно расторгнуть настоящий </w:t>
      </w:r>
      <w:r w:rsidR="009F20C9">
        <w:t>д</w:t>
      </w:r>
      <w:r w:rsidRPr="000166B8">
        <w:t xml:space="preserve">оговор по основаниям и в порядке, предусмотренных действующим законодательством </w:t>
      </w:r>
      <w:r w:rsidR="0020419C" w:rsidRPr="001F250C">
        <w:t>Российской Федерации</w:t>
      </w:r>
      <w:r w:rsidRPr="000166B8">
        <w:t>, и в случаях невыполнения Владельцем рекламной конструкции условий договора;</w:t>
      </w:r>
    </w:p>
    <w:p w:rsidR="00CA55F9" w:rsidRPr="000166B8" w:rsidRDefault="00CA55F9" w:rsidP="0084575C">
      <w:pPr>
        <w:autoSpaceDE w:val="0"/>
        <w:autoSpaceDN w:val="0"/>
        <w:adjustRightInd w:val="0"/>
        <w:ind w:firstLine="709"/>
        <w:jc w:val="both"/>
      </w:pPr>
      <w:r w:rsidRPr="000166B8">
        <w:t>4.1.2.</w:t>
      </w:r>
      <w:r w:rsidR="00EE4575">
        <w:t xml:space="preserve"> </w:t>
      </w:r>
      <w:r w:rsidRPr="000166B8">
        <w:t>контролировать выполнение условий настоящего договора и иных обязательств, Владельцем рекламной конструкции, касающихся рекламного места;</w:t>
      </w:r>
    </w:p>
    <w:p w:rsidR="00CA55F9" w:rsidRPr="000166B8" w:rsidRDefault="00CA55F9" w:rsidP="0084575C">
      <w:pPr>
        <w:autoSpaceDE w:val="0"/>
        <w:autoSpaceDN w:val="0"/>
        <w:adjustRightInd w:val="0"/>
        <w:ind w:firstLine="709"/>
        <w:jc w:val="both"/>
      </w:pPr>
      <w:r w:rsidRPr="000166B8">
        <w:t xml:space="preserve">4.1.3. производить перерасчет платы по договору в соответствии с условиями настоящего договора. </w:t>
      </w:r>
    </w:p>
    <w:p w:rsidR="00CA55F9" w:rsidRPr="000166B8" w:rsidRDefault="00CA55F9" w:rsidP="0084575C">
      <w:pPr>
        <w:autoSpaceDE w:val="0"/>
        <w:autoSpaceDN w:val="0"/>
        <w:adjustRightInd w:val="0"/>
        <w:ind w:firstLine="709"/>
        <w:jc w:val="both"/>
      </w:pPr>
      <w:r w:rsidRPr="000166B8">
        <w:t>4.1.4.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здоровья людей и (или) причинения ущерба имуществу всех видов собственности при дальнейшей эксплуатации рекламного места;</w:t>
      </w:r>
    </w:p>
    <w:p w:rsidR="00CA55F9" w:rsidRPr="000166B8" w:rsidRDefault="00CA55F9" w:rsidP="0084575C">
      <w:pPr>
        <w:autoSpaceDE w:val="0"/>
        <w:autoSpaceDN w:val="0"/>
        <w:adjustRightInd w:val="0"/>
        <w:ind w:firstLine="709"/>
        <w:jc w:val="both"/>
      </w:pPr>
      <w:r w:rsidRPr="000166B8">
        <w:t xml:space="preserve">4.1.5. отказаться от исполнения настоящего договора и расторгнуть его во внесудебном порядке в случаях </w:t>
      </w:r>
      <w:r w:rsidR="00F775FE">
        <w:t xml:space="preserve">и порядке </w:t>
      </w:r>
      <w:r w:rsidRPr="000166B8">
        <w:t>предусмотренных п.7.2. настоящего договора;</w:t>
      </w:r>
    </w:p>
    <w:p w:rsidR="00CA55F9" w:rsidRPr="000166B8" w:rsidRDefault="00CA55F9" w:rsidP="0084575C">
      <w:pPr>
        <w:autoSpaceDE w:val="0"/>
        <w:autoSpaceDN w:val="0"/>
        <w:adjustRightInd w:val="0"/>
        <w:ind w:firstLine="709"/>
        <w:jc w:val="both"/>
      </w:pPr>
      <w:r w:rsidRPr="000166B8">
        <w:t xml:space="preserve">4.1.6. в случае невыполнения обязательств по демонтажу </w:t>
      </w:r>
      <w:r w:rsidRPr="000166B8">
        <w:rPr>
          <w:bCs/>
        </w:rPr>
        <w:t xml:space="preserve">рекламной конструкции </w:t>
      </w:r>
      <w:r w:rsidRPr="000166B8">
        <w:t>в установленный срок, самостоятельно демонтировать рекламную конструкцию, взыскав с Владельца рекламной конструкции стоимость работ по демонтажу.</w:t>
      </w:r>
    </w:p>
    <w:p w:rsidR="00CA55F9" w:rsidRPr="000166B8" w:rsidRDefault="00CA55F9" w:rsidP="0084575C">
      <w:pPr>
        <w:autoSpaceDE w:val="0"/>
        <w:autoSpaceDN w:val="0"/>
        <w:adjustRightInd w:val="0"/>
        <w:ind w:firstLine="709"/>
        <w:jc w:val="both"/>
      </w:pPr>
      <w:r w:rsidRPr="000166B8">
        <w:t>4.2. Комитет обязан:</w:t>
      </w:r>
    </w:p>
    <w:p w:rsidR="00CA55F9" w:rsidRPr="000166B8" w:rsidRDefault="00CA55F9" w:rsidP="0084575C">
      <w:pPr>
        <w:autoSpaceDE w:val="0"/>
        <w:autoSpaceDN w:val="0"/>
        <w:adjustRightInd w:val="0"/>
        <w:ind w:firstLine="709"/>
        <w:jc w:val="both"/>
      </w:pPr>
      <w:r w:rsidRPr="000166B8">
        <w:t>4.3.1. предоставить Владельцу рекламной конструкции место на земельном участке, указанное в п. 1.1 настоящего договора для у</w:t>
      </w:r>
      <w:r w:rsidR="001A4CBA">
        <w:t>становки рекламной конструкции;</w:t>
      </w:r>
    </w:p>
    <w:p w:rsidR="00CA55F9" w:rsidRPr="000166B8" w:rsidRDefault="00CA55F9" w:rsidP="0084575C">
      <w:pPr>
        <w:autoSpaceDE w:val="0"/>
        <w:autoSpaceDN w:val="0"/>
        <w:adjustRightInd w:val="0"/>
        <w:ind w:firstLine="709"/>
        <w:jc w:val="both"/>
      </w:pPr>
      <w:r w:rsidRPr="000166B8">
        <w:t>4.3.2. в случае расторжения договора по любым основаниям в месячный срок с момента расторжения  или прекращения договора проверить факт демонтажа рекламной конструкции;</w:t>
      </w:r>
    </w:p>
    <w:p w:rsidR="00CA55F9" w:rsidRPr="000166B8" w:rsidRDefault="00CA55F9" w:rsidP="0084575C">
      <w:pPr>
        <w:autoSpaceDE w:val="0"/>
        <w:autoSpaceDN w:val="0"/>
        <w:adjustRightInd w:val="0"/>
        <w:ind w:firstLine="709"/>
        <w:jc w:val="both"/>
      </w:pPr>
      <w:r w:rsidRPr="000166B8">
        <w:t xml:space="preserve">4.3.3. не вмешиваться в хозяйственную деятельность Владельца рекламной конструкции, если она не противоречит условиям настоящего договора и действующему законодательству </w:t>
      </w:r>
      <w:r w:rsidR="00CE2F1A" w:rsidRPr="001F250C">
        <w:t>Российской Федерации</w:t>
      </w:r>
      <w:r w:rsidRPr="000166B8">
        <w:t>;</w:t>
      </w:r>
    </w:p>
    <w:p w:rsidR="00CA55F9" w:rsidRPr="000166B8" w:rsidRDefault="00CA55F9" w:rsidP="0084575C">
      <w:pPr>
        <w:autoSpaceDE w:val="0"/>
        <w:autoSpaceDN w:val="0"/>
        <w:adjustRightInd w:val="0"/>
        <w:ind w:firstLine="709"/>
        <w:jc w:val="both"/>
      </w:pPr>
      <w:r w:rsidRPr="000166B8">
        <w:t>4.3.4. выполнять в полном объеме условия настоящего договора.</w:t>
      </w:r>
    </w:p>
    <w:p w:rsidR="00CA55F9" w:rsidRPr="000166B8" w:rsidRDefault="00CA55F9" w:rsidP="0084575C">
      <w:pPr>
        <w:autoSpaceDE w:val="0"/>
        <w:autoSpaceDN w:val="0"/>
        <w:adjustRightInd w:val="0"/>
        <w:ind w:firstLine="709"/>
      </w:pPr>
    </w:p>
    <w:p w:rsidR="00CA55F9" w:rsidRPr="000166B8" w:rsidRDefault="00CA55F9" w:rsidP="0084575C">
      <w:pPr>
        <w:autoSpaceDE w:val="0"/>
        <w:autoSpaceDN w:val="0"/>
        <w:adjustRightInd w:val="0"/>
        <w:ind w:firstLine="709"/>
        <w:jc w:val="center"/>
      </w:pPr>
      <w:r w:rsidRPr="000166B8">
        <w:rPr>
          <w:b/>
        </w:rPr>
        <w:t xml:space="preserve">5. </w:t>
      </w:r>
      <w:r w:rsidRPr="000166B8">
        <w:rPr>
          <w:b/>
          <w:bCs/>
        </w:rPr>
        <w:t>Права и обязанности Владельца рекламной конструкции</w:t>
      </w:r>
    </w:p>
    <w:p w:rsidR="00CA55F9" w:rsidRPr="000166B8" w:rsidRDefault="00CA55F9" w:rsidP="0084575C">
      <w:pPr>
        <w:autoSpaceDE w:val="0"/>
        <w:autoSpaceDN w:val="0"/>
        <w:adjustRightInd w:val="0"/>
        <w:ind w:firstLine="709"/>
        <w:jc w:val="both"/>
      </w:pPr>
      <w:r w:rsidRPr="000166B8">
        <w:t>5.1. Владелец рекламной конструкции имеет право:</w:t>
      </w:r>
    </w:p>
    <w:p w:rsidR="00CA55F9" w:rsidRPr="000166B8" w:rsidRDefault="00CA55F9" w:rsidP="0084575C">
      <w:pPr>
        <w:autoSpaceDE w:val="0"/>
        <w:autoSpaceDN w:val="0"/>
        <w:adjustRightInd w:val="0"/>
        <w:ind w:firstLine="709"/>
        <w:jc w:val="both"/>
      </w:pPr>
      <w:r w:rsidRPr="000166B8">
        <w:t>5.1.1. досрочно расторгнуть настоящий договор, письменно уведомив Комитет не менее чем за тридцать дней до расторжения договора;</w:t>
      </w:r>
    </w:p>
    <w:p w:rsidR="00CA55F9" w:rsidRPr="000166B8" w:rsidRDefault="00CA55F9" w:rsidP="0084575C">
      <w:pPr>
        <w:autoSpaceDE w:val="0"/>
        <w:autoSpaceDN w:val="0"/>
        <w:adjustRightInd w:val="0"/>
        <w:ind w:firstLine="709"/>
        <w:jc w:val="both"/>
      </w:pPr>
      <w:r w:rsidRPr="000166B8">
        <w:t>5.1.2. размещать на рекламной конструкции и производить замену информации в соответствии с условиями настоящего договора;</w:t>
      </w:r>
    </w:p>
    <w:p w:rsidR="00CA55F9" w:rsidRPr="000166B8" w:rsidRDefault="00CA55F9" w:rsidP="0084575C">
      <w:pPr>
        <w:autoSpaceDE w:val="0"/>
        <w:autoSpaceDN w:val="0"/>
        <w:adjustRightInd w:val="0"/>
        <w:ind w:firstLine="709"/>
        <w:jc w:val="both"/>
      </w:pPr>
      <w:r w:rsidRPr="000166B8">
        <w:lastRenderedPageBreak/>
        <w:t>5.1.3.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её эксплуатацией, техническим обслуживанием и демонтажем.</w:t>
      </w:r>
    </w:p>
    <w:p w:rsidR="00CA55F9" w:rsidRPr="000166B8" w:rsidRDefault="00CA55F9" w:rsidP="0084575C">
      <w:pPr>
        <w:autoSpaceDE w:val="0"/>
        <w:autoSpaceDN w:val="0"/>
        <w:adjustRightInd w:val="0"/>
        <w:ind w:firstLine="709"/>
        <w:jc w:val="both"/>
      </w:pPr>
      <w:r w:rsidRPr="000166B8">
        <w:t>5.2. Владелец рекламной конструкции обязан:</w:t>
      </w:r>
    </w:p>
    <w:p w:rsidR="00CA55F9" w:rsidRPr="000166B8" w:rsidRDefault="00CA55F9" w:rsidP="0084575C">
      <w:pPr>
        <w:autoSpaceDE w:val="0"/>
        <w:autoSpaceDN w:val="0"/>
        <w:adjustRightInd w:val="0"/>
        <w:ind w:firstLine="709"/>
        <w:jc w:val="both"/>
      </w:pPr>
      <w:r w:rsidRPr="000166B8">
        <w:t>5.2.1. установить рекламную конструкцию в сроки, определенные действующим законодательством Р</w:t>
      </w:r>
      <w:r w:rsidR="00EF05C6">
        <w:t xml:space="preserve">оссийской </w:t>
      </w:r>
      <w:r w:rsidRPr="000166B8">
        <w:t>Ф</w:t>
      </w:r>
      <w:r w:rsidR="00EF05C6">
        <w:t>едерации</w:t>
      </w:r>
      <w:r w:rsidRPr="000166B8">
        <w:t xml:space="preserve"> о рекламе, в соответствии </w:t>
      </w:r>
      <w:r w:rsidRPr="00557ED2">
        <w:t>с</w:t>
      </w:r>
      <w:r w:rsidR="00557ED2" w:rsidRPr="00557ED2">
        <w:t>о Схемой размещения рекламных конструкций Чайковского муниципального района</w:t>
      </w:r>
      <w:r w:rsidRPr="00557ED2">
        <w:t>, п</w:t>
      </w:r>
      <w:r w:rsidRPr="000166B8">
        <w:t>роектной документацией и использовать её исключительно в целях распространения рекламы</w:t>
      </w:r>
      <w:r w:rsidR="001C1B32">
        <w:t>, а также обратиться за разрешением на установку рекламной конструкции в течение 30 дней с момента заключения данного договора</w:t>
      </w:r>
      <w:r w:rsidRPr="000166B8">
        <w:t>;</w:t>
      </w:r>
    </w:p>
    <w:p w:rsidR="00CA55F9" w:rsidRPr="000166B8" w:rsidRDefault="00CA55F9" w:rsidP="0084575C">
      <w:pPr>
        <w:autoSpaceDE w:val="0"/>
        <w:autoSpaceDN w:val="0"/>
        <w:adjustRightInd w:val="0"/>
        <w:ind w:firstLine="709"/>
        <w:jc w:val="both"/>
      </w:pPr>
      <w:r w:rsidRPr="000166B8">
        <w:t>5.2.2. своевременно и полностью вносить плату в порядке и сроки, установленные в разделе 3 настоящего договора;</w:t>
      </w:r>
    </w:p>
    <w:p w:rsidR="00CA55F9" w:rsidRPr="000166B8" w:rsidRDefault="00CA55F9" w:rsidP="0084575C">
      <w:pPr>
        <w:autoSpaceDE w:val="0"/>
        <w:autoSpaceDN w:val="0"/>
        <w:adjustRightInd w:val="0"/>
        <w:ind w:firstLine="709"/>
        <w:jc w:val="both"/>
      </w:pPr>
      <w:r w:rsidRPr="000166B8">
        <w:t>5.2.3. осуществлять эксплуатацию рекламной конструкции в соответствии с согласованной проектной документацией, поддерживать её в исправном состоянии с соблюдением всех норм технической безопасности,</w:t>
      </w:r>
      <w:r w:rsidRPr="000166B8">
        <w:rPr>
          <w:rFonts w:eastAsia="Calibri"/>
        </w:rPr>
        <w:t xml:space="preserve"> своевременно за свой счёт производить </w:t>
      </w:r>
      <w:r w:rsidRPr="000166B8">
        <w:t>техническое обслуживание, ремонт, модернизацию и реконструкцию</w:t>
      </w:r>
      <w:r w:rsidRPr="000166B8">
        <w:rPr>
          <w:rFonts w:eastAsia="Calibri"/>
        </w:rPr>
        <w:t xml:space="preserve"> рекламной конструкции</w:t>
      </w:r>
      <w:r w:rsidRPr="000166B8">
        <w:t>;</w:t>
      </w:r>
    </w:p>
    <w:p w:rsidR="00CA55F9" w:rsidRPr="000166B8" w:rsidRDefault="00CA55F9" w:rsidP="0084575C">
      <w:pPr>
        <w:autoSpaceDE w:val="0"/>
        <w:autoSpaceDN w:val="0"/>
        <w:adjustRightInd w:val="0"/>
        <w:ind w:firstLine="709"/>
        <w:jc w:val="both"/>
      </w:pPr>
      <w:r w:rsidRPr="000166B8">
        <w:t>5.2.4. сообщить Комитету в письменной форме не позднее, чем за тридцать дней о предстоящем демонтаже рекламной конструкции как в связи с истечением срока действия договора, так и при его досрочном расторжении;</w:t>
      </w:r>
    </w:p>
    <w:p w:rsidR="00557ED2" w:rsidRDefault="00CA55F9" w:rsidP="0084575C">
      <w:pPr>
        <w:autoSpaceDE w:val="0"/>
        <w:autoSpaceDN w:val="0"/>
        <w:adjustRightInd w:val="0"/>
        <w:ind w:firstLine="709"/>
        <w:jc w:val="both"/>
      </w:pPr>
      <w:r w:rsidRPr="000166B8">
        <w:t>5.2.5. в случае расторжения или прекращения договора в десятидневный срок демонтировать рекламную конструкцию и устранить за свой счет все возможные негативные последствия, связанные с распространением наружной рекламы.</w:t>
      </w:r>
    </w:p>
    <w:p w:rsidR="00CA55F9" w:rsidRPr="000166B8" w:rsidRDefault="00557ED2" w:rsidP="0084575C">
      <w:pPr>
        <w:autoSpaceDE w:val="0"/>
        <w:autoSpaceDN w:val="0"/>
        <w:adjustRightInd w:val="0"/>
        <w:ind w:firstLine="709"/>
        <w:jc w:val="both"/>
      </w:pPr>
      <w:r w:rsidRPr="001B3812">
        <w:rPr>
          <w:szCs w:val="28"/>
        </w:rPr>
        <w:t>В случае аннулирования разрешения на установку и эксплуатацию рекламной конструкции или признания его недействительным демонтаж рекламной конструкции должен быть осуществлен в течение месяца, а информация, размещенная на рекламной конструкции, должна быть удалена в течение трех календарных дней со дня выдачи предписания о демонтаже рекламной конструкции</w:t>
      </w:r>
    </w:p>
    <w:p w:rsidR="00CA55F9" w:rsidRDefault="00CA55F9" w:rsidP="0084575C">
      <w:pPr>
        <w:autoSpaceDE w:val="0"/>
        <w:autoSpaceDN w:val="0"/>
        <w:adjustRightInd w:val="0"/>
        <w:ind w:firstLine="709"/>
        <w:jc w:val="both"/>
      </w:pPr>
      <w:r w:rsidRPr="000166B8">
        <w:t>В случае несвоевременного демонтажа рекламной конструкции Владелец рекламной конструкции обязан оплатить денежные средства за фактическое размещение конструкции в сроки и в размере, установленные в разделе 3 настоящего договора;</w:t>
      </w:r>
    </w:p>
    <w:p w:rsidR="00F05A6E" w:rsidRDefault="00F05A6E" w:rsidP="0084575C">
      <w:pPr>
        <w:autoSpaceDE w:val="0"/>
        <w:autoSpaceDN w:val="0"/>
        <w:adjustRightInd w:val="0"/>
        <w:ind w:firstLine="709"/>
        <w:jc w:val="both"/>
        <w:rPr>
          <w:szCs w:val="28"/>
        </w:rPr>
      </w:pPr>
      <w:r>
        <w:t xml:space="preserve">5.2.6. </w:t>
      </w:r>
      <w:r w:rsidRPr="001B3812">
        <w:rPr>
          <w:szCs w:val="28"/>
        </w:rPr>
        <w:t>уведомить Комитет по управлению имуществом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календарных дней со дня возникновения соответствующего права</w:t>
      </w:r>
      <w:r w:rsidR="00F775FE">
        <w:rPr>
          <w:szCs w:val="28"/>
        </w:rPr>
        <w:t>.</w:t>
      </w:r>
    </w:p>
    <w:p w:rsidR="00F775FE" w:rsidRDefault="00F775FE" w:rsidP="0084575C">
      <w:pPr>
        <w:autoSpaceDE w:val="0"/>
        <w:autoSpaceDN w:val="0"/>
        <w:adjustRightInd w:val="0"/>
        <w:ind w:firstLine="709"/>
        <w:jc w:val="both"/>
        <w:rPr>
          <w:szCs w:val="28"/>
        </w:rPr>
      </w:pPr>
      <w:r>
        <w:rPr>
          <w:szCs w:val="28"/>
        </w:rPr>
        <w:t>5.2.7. о</w:t>
      </w:r>
      <w:r w:rsidRPr="000166B8">
        <w:t>беспечивать беспрепятственный доступ работников специализированных, эксплуатационных и ремонтно-строительных служб для производства работ, носящих аварийный характер.</w:t>
      </w:r>
    </w:p>
    <w:p w:rsidR="00CA55F9" w:rsidRPr="000166B8" w:rsidRDefault="00CA55F9" w:rsidP="0084575C">
      <w:pPr>
        <w:autoSpaceDE w:val="0"/>
        <w:autoSpaceDN w:val="0"/>
        <w:adjustRightInd w:val="0"/>
        <w:ind w:firstLine="709"/>
        <w:jc w:val="both"/>
      </w:pPr>
      <w:r w:rsidRPr="000166B8">
        <w:t>5.2.</w:t>
      </w:r>
      <w:r w:rsidR="00F775FE">
        <w:t>8</w:t>
      </w:r>
      <w:r w:rsidRPr="000166B8">
        <w:t xml:space="preserve">. при размещении наружной рекламы соблюдать требования и ограничения, установленные действующим законодательством </w:t>
      </w:r>
      <w:r w:rsidR="00CE2F1A" w:rsidRPr="001F250C">
        <w:t>Российской Федерации</w:t>
      </w:r>
      <w:r w:rsidRPr="000166B8">
        <w:t>, муниципальными правовыми актами.</w:t>
      </w:r>
    </w:p>
    <w:p w:rsidR="00CA55F9" w:rsidRPr="000166B8" w:rsidRDefault="00CA55F9" w:rsidP="0084575C">
      <w:pPr>
        <w:autoSpaceDE w:val="0"/>
        <w:autoSpaceDN w:val="0"/>
        <w:adjustRightInd w:val="0"/>
        <w:ind w:firstLine="709"/>
        <w:jc w:val="both"/>
      </w:pPr>
      <w:r w:rsidRPr="000166B8">
        <w:t>5.3. В случае изменения реквизитов стороны обязуются уведомить друг друга об изменении реквизитов в десятидневный срок.</w:t>
      </w:r>
    </w:p>
    <w:p w:rsidR="00CA55F9" w:rsidRPr="000166B8" w:rsidRDefault="00CA55F9" w:rsidP="0084575C">
      <w:pPr>
        <w:autoSpaceDE w:val="0"/>
        <w:autoSpaceDN w:val="0"/>
        <w:adjustRightInd w:val="0"/>
        <w:ind w:firstLine="709"/>
        <w:jc w:val="both"/>
      </w:pPr>
      <w:r w:rsidRPr="000166B8">
        <w:t>5.4. В случае изменения организационно-правовой формы, наименования, юридического адреса, банковских реквизитов или реорганизации (ликвидации) в десятидневный срок письменно сообщить Комитету о произошедших изменениях.</w:t>
      </w:r>
    </w:p>
    <w:p w:rsidR="00CA55F9" w:rsidRPr="000166B8" w:rsidRDefault="00CA55F9" w:rsidP="0084575C">
      <w:pPr>
        <w:autoSpaceDE w:val="0"/>
        <w:autoSpaceDN w:val="0"/>
        <w:adjustRightInd w:val="0"/>
        <w:ind w:firstLine="709"/>
        <w:jc w:val="both"/>
      </w:pPr>
      <w:r w:rsidRPr="000166B8">
        <w:t>5.5. До установки рекламной конструкции получить в Комитете разрешение на установку и эксплуатацию рекламной конструкции, в соответствии с муниципальными правовыми актами, и согласовать производство земляных работ.</w:t>
      </w:r>
    </w:p>
    <w:p w:rsidR="00557ED2" w:rsidRPr="001B3812" w:rsidRDefault="00CA55F9" w:rsidP="0084575C">
      <w:pPr>
        <w:autoSpaceDE w:val="0"/>
        <w:autoSpaceDN w:val="0"/>
        <w:adjustRightInd w:val="0"/>
        <w:ind w:firstLine="709"/>
        <w:jc w:val="both"/>
        <w:rPr>
          <w:szCs w:val="28"/>
        </w:rPr>
      </w:pPr>
      <w:r w:rsidRPr="000166B8">
        <w:t xml:space="preserve">5.6. </w:t>
      </w:r>
      <w:r w:rsidR="00557ED2">
        <w:rPr>
          <w:szCs w:val="28"/>
        </w:rPr>
        <w:t>В</w:t>
      </w:r>
      <w:r w:rsidR="00557ED2" w:rsidRPr="001B3812">
        <w:rPr>
          <w:szCs w:val="28"/>
        </w:rPr>
        <w:t>ладелец рекламной конструкции обязан не допускать:</w:t>
      </w:r>
    </w:p>
    <w:p w:rsidR="00557ED2" w:rsidRPr="001B3812" w:rsidRDefault="00035C91" w:rsidP="0084575C">
      <w:pPr>
        <w:widowControl w:val="0"/>
        <w:autoSpaceDE w:val="0"/>
        <w:autoSpaceDN w:val="0"/>
        <w:adjustRightInd w:val="0"/>
        <w:ind w:firstLine="709"/>
        <w:jc w:val="both"/>
        <w:rPr>
          <w:szCs w:val="28"/>
        </w:rPr>
      </w:pPr>
      <w:r>
        <w:rPr>
          <w:szCs w:val="28"/>
        </w:rPr>
        <w:t xml:space="preserve">5.6.1 </w:t>
      </w:r>
      <w:r w:rsidR="00557ED2" w:rsidRPr="001B3812">
        <w:rPr>
          <w:szCs w:val="28"/>
        </w:rPr>
        <w:t xml:space="preserve">утрату отдельных элементов рекламы или появление на ней посторонних надписей и рисунков. При выявлении указанных дефектов они должны быть устранены в течение 3 календарных дней со дня самостоятельного их обнаружения владельцем рекламной </w:t>
      </w:r>
      <w:r w:rsidR="00557ED2" w:rsidRPr="001B3812">
        <w:rPr>
          <w:szCs w:val="28"/>
        </w:rPr>
        <w:lastRenderedPageBreak/>
        <w:t xml:space="preserve">конструкции либо со дня получения уведомления от Комитета </w:t>
      </w:r>
      <w:r w:rsidR="00557ED2">
        <w:rPr>
          <w:szCs w:val="28"/>
        </w:rPr>
        <w:t>по управлению имуществом</w:t>
      </w:r>
      <w:r w:rsidR="00557ED2" w:rsidRPr="001B3812">
        <w:rPr>
          <w:szCs w:val="28"/>
        </w:rPr>
        <w:t>;</w:t>
      </w:r>
    </w:p>
    <w:p w:rsidR="00557ED2" w:rsidRPr="001B3812" w:rsidRDefault="00035C91" w:rsidP="0084575C">
      <w:pPr>
        <w:widowControl w:val="0"/>
        <w:autoSpaceDE w:val="0"/>
        <w:autoSpaceDN w:val="0"/>
        <w:adjustRightInd w:val="0"/>
        <w:ind w:firstLine="709"/>
        <w:jc w:val="both"/>
        <w:rPr>
          <w:szCs w:val="28"/>
        </w:rPr>
      </w:pPr>
      <w:r>
        <w:rPr>
          <w:szCs w:val="28"/>
        </w:rPr>
        <w:t xml:space="preserve">5.6.2 </w:t>
      </w:r>
      <w:r w:rsidR="00557ED2" w:rsidRPr="001B3812">
        <w:rPr>
          <w:szCs w:val="28"/>
        </w:rPr>
        <w:t xml:space="preserve">эксплуатацию рекламной конструкции без изображения на рекламной поверхности или с испорченным изображением более 3 календарных дней со дня самостоятельного выявления данного факта владельцем рекламной конструкции либо со дня получения уведомления от Комитета </w:t>
      </w:r>
      <w:r w:rsidR="00557ED2">
        <w:rPr>
          <w:szCs w:val="28"/>
        </w:rPr>
        <w:t>по управлению имуществом</w:t>
      </w:r>
      <w:r w:rsidR="00557ED2" w:rsidRPr="001B3812">
        <w:rPr>
          <w:szCs w:val="28"/>
        </w:rPr>
        <w:t>;</w:t>
      </w:r>
    </w:p>
    <w:p w:rsidR="00557ED2" w:rsidRDefault="00035C91" w:rsidP="0084575C">
      <w:pPr>
        <w:autoSpaceDE w:val="0"/>
        <w:autoSpaceDN w:val="0"/>
        <w:adjustRightInd w:val="0"/>
        <w:ind w:firstLine="709"/>
        <w:jc w:val="both"/>
        <w:rPr>
          <w:szCs w:val="28"/>
        </w:rPr>
      </w:pPr>
      <w:r>
        <w:rPr>
          <w:szCs w:val="28"/>
        </w:rPr>
        <w:t xml:space="preserve">5.6.3 </w:t>
      </w:r>
      <w:r w:rsidR="00557ED2" w:rsidRPr="001B3812">
        <w:rPr>
          <w:szCs w:val="28"/>
        </w:rPr>
        <w:t>при установке и эксплуатации рекламных конструкций уничтожение и повреждение зеленых насаждений</w:t>
      </w:r>
      <w:r w:rsidR="00F05A6E">
        <w:rPr>
          <w:szCs w:val="28"/>
        </w:rPr>
        <w:t>.</w:t>
      </w:r>
    </w:p>
    <w:p w:rsidR="00F05A6E" w:rsidRDefault="00F05A6E" w:rsidP="0084575C">
      <w:pPr>
        <w:autoSpaceDE w:val="0"/>
        <w:autoSpaceDN w:val="0"/>
        <w:adjustRightInd w:val="0"/>
        <w:ind w:firstLine="709"/>
        <w:jc w:val="both"/>
        <w:rPr>
          <w:szCs w:val="28"/>
        </w:rPr>
      </w:pPr>
      <w:r>
        <w:rPr>
          <w:szCs w:val="28"/>
        </w:rPr>
        <w:t>5.</w:t>
      </w:r>
      <w:r w:rsidR="00F775FE">
        <w:rPr>
          <w:szCs w:val="28"/>
        </w:rPr>
        <w:t>7</w:t>
      </w:r>
      <w:r>
        <w:rPr>
          <w:szCs w:val="28"/>
        </w:rPr>
        <w:t xml:space="preserve">. </w:t>
      </w:r>
      <w:r w:rsidR="001A4CBA">
        <w:rPr>
          <w:szCs w:val="28"/>
        </w:rPr>
        <w:t>П</w:t>
      </w:r>
      <w:r w:rsidRPr="001B3812">
        <w:rPr>
          <w:szCs w:val="28"/>
        </w:rPr>
        <w:t xml:space="preserve">ри установке и эксплуатации рекламной конструкции ее владельцем должно быть обеспечено соблюдение </w:t>
      </w:r>
      <w:r>
        <w:rPr>
          <w:szCs w:val="28"/>
        </w:rPr>
        <w:t>следующих требований:</w:t>
      </w:r>
    </w:p>
    <w:p w:rsidR="00F05A6E" w:rsidRDefault="00035C91" w:rsidP="0084575C">
      <w:pPr>
        <w:autoSpaceDE w:val="0"/>
        <w:autoSpaceDN w:val="0"/>
        <w:adjustRightInd w:val="0"/>
        <w:ind w:firstLine="709"/>
        <w:jc w:val="both"/>
        <w:rPr>
          <w:szCs w:val="28"/>
        </w:rPr>
      </w:pPr>
      <w:r>
        <w:rPr>
          <w:szCs w:val="28"/>
        </w:rPr>
        <w:t xml:space="preserve">5.7.1 </w:t>
      </w:r>
      <w:r w:rsidR="00F05A6E" w:rsidRPr="001B3812">
        <w:rPr>
          <w:szCs w:val="28"/>
        </w:rPr>
        <w:t>запрещается эксплуатировать рекламные конструкции, имеющие повреждения целостности рекламного изображения, содержащие на поверхности опоры рекламной конструкции посторонние надписи, рисунки, объявления и их части, имеющие механические повреждения (трещины, сколы, вмятины и др. дефекты), загрязнения, ржавчину, имеющие неисправные осветительные приборы, а также эксплуатировать односторонние рекламные конструкции, задняя стенка которых не обшита пластиковыми или металлическими панелями</w:t>
      </w:r>
      <w:r>
        <w:rPr>
          <w:szCs w:val="28"/>
        </w:rPr>
        <w:t>;</w:t>
      </w:r>
    </w:p>
    <w:p w:rsidR="00F05A6E" w:rsidRPr="000166B8" w:rsidRDefault="00035C91" w:rsidP="0084575C">
      <w:pPr>
        <w:autoSpaceDE w:val="0"/>
        <w:autoSpaceDN w:val="0"/>
        <w:adjustRightInd w:val="0"/>
        <w:ind w:firstLine="709"/>
        <w:jc w:val="both"/>
      </w:pPr>
      <w:r>
        <w:rPr>
          <w:szCs w:val="28"/>
        </w:rPr>
        <w:t xml:space="preserve">5.7.2 </w:t>
      </w:r>
      <w:r w:rsidR="00F05A6E">
        <w:rPr>
          <w:szCs w:val="28"/>
        </w:rPr>
        <w:t>р</w:t>
      </w:r>
      <w:r w:rsidR="00F05A6E" w:rsidRPr="001B3812">
        <w:rPr>
          <w:szCs w:val="28"/>
        </w:rPr>
        <w:t>екламные конструкции должны быть безопасны, спроектированы, изготовлены и установлены с соблюдением требований технических регламентов (ГОСТов,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 других нормативных актов, содержащих требования для конструкций данного типа и вида</w:t>
      </w:r>
      <w:r w:rsidR="00C431CC">
        <w:rPr>
          <w:szCs w:val="28"/>
        </w:rPr>
        <w:t>.</w:t>
      </w:r>
    </w:p>
    <w:p w:rsidR="00CA55F9" w:rsidRPr="00CE2F1A" w:rsidRDefault="00CA55F9" w:rsidP="0084575C">
      <w:pPr>
        <w:autoSpaceDE w:val="0"/>
        <w:autoSpaceDN w:val="0"/>
        <w:adjustRightInd w:val="0"/>
        <w:ind w:firstLine="709"/>
        <w:jc w:val="both"/>
      </w:pPr>
      <w:r w:rsidRPr="000166B8">
        <w:t>5.</w:t>
      </w:r>
      <w:r w:rsidR="00F775FE">
        <w:t>8</w:t>
      </w:r>
      <w:r w:rsidRPr="00DF7D7A">
        <w:rPr>
          <w:color w:val="FF0000"/>
        </w:rPr>
        <w:t xml:space="preserve">. </w:t>
      </w:r>
      <w:r w:rsidR="00267369" w:rsidRPr="001B3812">
        <w:rPr>
          <w:szCs w:val="28"/>
        </w:rPr>
        <w:t xml:space="preserve">В течение десяти рабочих дней после установки рекламной конструкции ее </w:t>
      </w:r>
      <w:r w:rsidR="00B6328D">
        <w:rPr>
          <w:szCs w:val="28"/>
        </w:rPr>
        <w:t>В</w:t>
      </w:r>
      <w:r w:rsidR="00267369" w:rsidRPr="001B3812">
        <w:rPr>
          <w:szCs w:val="28"/>
        </w:rPr>
        <w:t>ладелец уведомляет Комитет по управлению имуществом об ее установк</w:t>
      </w:r>
      <w:r w:rsidR="00267369" w:rsidRPr="00CE2F1A">
        <w:rPr>
          <w:szCs w:val="28"/>
        </w:rPr>
        <w:t>е</w:t>
      </w:r>
      <w:r w:rsidRPr="00CE2F1A">
        <w:t>.</w:t>
      </w:r>
    </w:p>
    <w:p w:rsidR="00CA55F9" w:rsidRPr="000166B8" w:rsidRDefault="00CA55F9" w:rsidP="0084575C">
      <w:pPr>
        <w:autoSpaceDE w:val="0"/>
        <w:autoSpaceDN w:val="0"/>
        <w:adjustRightInd w:val="0"/>
        <w:ind w:firstLine="709"/>
        <w:jc w:val="both"/>
      </w:pPr>
    </w:p>
    <w:p w:rsidR="00CA55F9" w:rsidRPr="000166B8" w:rsidRDefault="00CA55F9" w:rsidP="0084575C">
      <w:pPr>
        <w:autoSpaceDE w:val="0"/>
        <w:autoSpaceDN w:val="0"/>
        <w:adjustRightInd w:val="0"/>
        <w:ind w:firstLine="709"/>
        <w:jc w:val="center"/>
        <w:rPr>
          <w:b/>
          <w:bCs/>
        </w:rPr>
      </w:pPr>
      <w:r w:rsidRPr="000166B8">
        <w:rPr>
          <w:b/>
          <w:bCs/>
        </w:rPr>
        <w:t>6. Ответственность сторон</w:t>
      </w:r>
    </w:p>
    <w:p w:rsidR="00CA55F9" w:rsidRPr="000166B8" w:rsidRDefault="00CA55F9" w:rsidP="0084575C">
      <w:pPr>
        <w:autoSpaceDE w:val="0"/>
        <w:autoSpaceDN w:val="0"/>
        <w:adjustRightInd w:val="0"/>
        <w:ind w:firstLine="709"/>
        <w:jc w:val="both"/>
      </w:pPr>
      <w:r w:rsidRPr="000166B8">
        <w:t xml:space="preserve">6.1.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w:t>
      </w:r>
      <w:r w:rsidR="004A1F3B" w:rsidRPr="001F250C">
        <w:t>Российской Федерации</w:t>
      </w:r>
      <w:r w:rsidRPr="000166B8">
        <w:t xml:space="preserve"> и настоящим договором. Возмещение убытков в случае ненадлежащего исполнения обязательств не освобождает стороны от выполнения обязательств в натуре, за исключением случаев расторжения договора в одностороннем порядке в соответствии с условиями настоящего договора.</w:t>
      </w:r>
    </w:p>
    <w:p w:rsidR="00CA55F9" w:rsidRDefault="00CA55F9" w:rsidP="0084575C">
      <w:pPr>
        <w:autoSpaceDE w:val="0"/>
        <w:autoSpaceDN w:val="0"/>
        <w:adjustRightInd w:val="0"/>
        <w:ind w:firstLine="709"/>
        <w:jc w:val="both"/>
      </w:pPr>
      <w:r w:rsidRPr="000166B8">
        <w:t>6.2. За просрочку платеж</w:t>
      </w:r>
      <w:r w:rsidR="00F775FE">
        <w:t>ей,</w:t>
      </w:r>
      <w:r w:rsidRPr="000166B8">
        <w:t xml:space="preserve"> </w:t>
      </w:r>
      <w:r w:rsidR="00F775FE">
        <w:t xml:space="preserve">установленных п. 3.1, 3.2. настоящего договора, </w:t>
      </w:r>
      <w:r w:rsidRPr="000166B8">
        <w:t>Владелец рекламной конструкции уплачивает пени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
    <w:p w:rsidR="00E91C2E" w:rsidRPr="00E91C2E" w:rsidRDefault="00E91C2E" w:rsidP="00E91C2E">
      <w:pPr>
        <w:autoSpaceDE w:val="0"/>
        <w:autoSpaceDN w:val="0"/>
        <w:adjustRightInd w:val="0"/>
        <w:ind w:firstLine="708"/>
        <w:jc w:val="both"/>
      </w:pPr>
      <w:r w:rsidRPr="00E91C2E">
        <w:rPr>
          <w:color w:val="000000"/>
          <w:shd w:val="clear" w:color="auto" w:fill="FFFFFF"/>
        </w:rPr>
        <w:t xml:space="preserve">6.3. </w:t>
      </w:r>
      <w:r w:rsidRPr="00E91C2E">
        <w:t xml:space="preserve">За нарушение обязательств, предусмотренных п. </w:t>
      </w:r>
      <w:r>
        <w:t>5.2.1</w:t>
      </w:r>
      <w:r w:rsidRPr="00E91C2E">
        <w:t xml:space="preserve"> настоящего Договора, </w:t>
      </w:r>
      <w:r>
        <w:t>Владелец рекламной конструкции</w:t>
      </w:r>
      <w:r w:rsidRPr="00E91C2E">
        <w:t xml:space="preserve"> выплачивает </w:t>
      </w:r>
      <w:r>
        <w:t>Комитету</w:t>
      </w:r>
      <w:r w:rsidRPr="00E91C2E">
        <w:t xml:space="preserve"> штраф в размере 10% от </w:t>
      </w:r>
      <w:r>
        <w:t>стоимости</w:t>
      </w:r>
      <w:r w:rsidRPr="00E91C2E">
        <w:t>, указанно</w:t>
      </w:r>
      <w:r>
        <w:t>й</w:t>
      </w:r>
      <w:r w:rsidRPr="00E91C2E">
        <w:t xml:space="preserve"> в п. </w:t>
      </w:r>
      <w:r>
        <w:t>3.1</w:t>
      </w:r>
      <w:r w:rsidRPr="00E91C2E">
        <w:t xml:space="preserve"> настоящего Договора.</w:t>
      </w:r>
    </w:p>
    <w:p w:rsidR="00CA55F9" w:rsidRPr="000166B8" w:rsidRDefault="00CA55F9" w:rsidP="0084575C">
      <w:pPr>
        <w:autoSpaceDE w:val="0"/>
        <w:autoSpaceDN w:val="0"/>
        <w:adjustRightInd w:val="0"/>
        <w:ind w:firstLine="709"/>
      </w:pPr>
    </w:p>
    <w:p w:rsidR="00CA55F9" w:rsidRPr="000166B8" w:rsidRDefault="00CA55F9" w:rsidP="0084575C">
      <w:pPr>
        <w:autoSpaceDE w:val="0"/>
        <w:autoSpaceDN w:val="0"/>
        <w:adjustRightInd w:val="0"/>
        <w:ind w:firstLine="709"/>
        <w:jc w:val="center"/>
        <w:rPr>
          <w:b/>
          <w:bCs/>
        </w:rPr>
      </w:pPr>
      <w:r w:rsidRPr="000166B8">
        <w:rPr>
          <w:b/>
        </w:rPr>
        <w:t>7</w:t>
      </w:r>
      <w:r w:rsidR="00BA0DF3">
        <w:rPr>
          <w:b/>
          <w:bCs/>
        </w:rPr>
        <w:t xml:space="preserve">. </w:t>
      </w:r>
      <w:r w:rsidRPr="000166B8">
        <w:rPr>
          <w:b/>
          <w:bCs/>
        </w:rPr>
        <w:t>Изменение, расторжение, прекращение действия договора</w:t>
      </w:r>
    </w:p>
    <w:p w:rsidR="00CA55F9" w:rsidRPr="000166B8" w:rsidRDefault="00CA55F9" w:rsidP="0084575C">
      <w:pPr>
        <w:autoSpaceDE w:val="0"/>
        <w:autoSpaceDN w:val="0"/>
        <w:adjustRightInd w:val="0"/>
        <w:ind w:firstLine="709"/>
        <w:jc w:val="both"/>
      </w:pPr>
      <w:r w:rsidRPr="000166B8">
        <w:t>7.1. Изменения, дополнения договора будут действительными только тогда, когда они оформлены дополнительным соглашением и подписаны сторонами, кроме иных случаев, предусмотренных договором.</w:t>
      </w:r>
    </w:p>
    <w:p w:rsidR="00CA55F9" w:rsidRPr="000166B8" w:rsidRDefault="00CA55F9" w:rsidP="0084575C">
      <w:pPr>
        <w:autoSpaceDE w:val="0"/>
        <w:autoSpaceDN w:val="0"/>
        <w:adjustRightInd w:val="0"/>
        <w:ind w:firstLine="709"/>
        <w:jc w:val="both"/>
      </w:pPr>
      <w:r w:rsidRPr="000166B8">
        <w:t>7.2. Договор может быть расторгнут Комитетом  в одностороннем порядке по основаниям и в порядке, предусмотренным данным разделом настоящего договора:</w:t>
      </w:r>
    </w:p>
    <w:p w:rsidR="00CA55F9" w:rsidRPr="000166B8" w:rsidRDefault="00CA55F9" w:rsidP="0084575C">
      <w:pPr>
        <w:autoSpaceDE w:val="0"/>
        <w:autoSpaceDN w:val="0"/>
        <w:adjustRightInd w:val="0"/>
        <w:ind w:firstLine="709"/>
        <w:jc w:val="both"/>
      </w:pPr>
      <w:r w:rsidRPr="000166B8">
        <w:t xml:space="preserve">7.2.1. Владелец рекламной конструкции не установил рекламную конструкцию в сроки, определенные действующим законодательством </w:t>
      </w:r>
      <w:r w:rsidR="004A1F3B" w:rsidRPr="001F250C">
        <w:t>Российской Федерации</w:t>
      </w:r>
      <w:r w:rsidRPr="000166B8">
        <w:t xml:space="preserve"> о рекламе</w:t>
      </w:r>
      <w:r w:rsidR="00C431CC">
        <w:t>, установил не в соответствии со Схемой размещения рекламных конструкций Чайковского муниципального района</w:t>
      </w:r>
      <w:r w:rsidRPr="000166B8">
        <w:t>, использует рекламную конструкцию не в целях распространения рекламы</w:t>
      </w:r>
      <w:r w:rsidR="00C431CC">
        <w:t>, социальной рекламы</w:t>
      </w:r>
      <w:r w:rsidRPr="000166B8">
        <w:t>;</w:t>
      </w:r>
    </w:p>
    <w:p w:rsidR="00CA55F9" w:rsidRPr="000166B8" w:rsidRDefault="00CA55F9" w:rsidP="0084575C">
      <w:pPr>
        <w:autoSpaceDE w:val="0"/>
        <w:autoSpaceDN w:val="0"/>
        <w:adjustRightInd w:val="0"/>
        <w:ind w:firstLine="709"/>
        <w:jc w:val="both"/>
      </w:pPr>
      <w:r w:rsidRPr="000166B8">
        <w:t>7.2.2. Владелец рекламной конструкции осуществляет эксплуатацию рекламной конструкции не в соответствии с согласованной проектной документацией, содержит рекламную конструкцию в технически не исправном состоянии;</w:t>
      </w:r>
    </w:p>
    <w:p w:rsidR="00CA55F9" w:rsidRPr="000166B8" w:rsidRDefault="00CA55F9" w:rsidP="0084575C">
      <w:pPr>
        <w:pStyle w:val="aa"/>
        <w:spacing w:line="240" w:lineRule="auto"/>
        <w:ind w:firstLine="709"/>
        <w:rPr>
          <w:szCs w:val="24"/>
        </w:rPr>
      </w:pPr>
      <w:r w:rsidRPr="000166B8">
        <w:rPr>
          <w:szCs w:val="24"/>
        </w:rPr>
        <w:lastRenderedPageBreak/>
        <w:t xml:space="preserve">7.2.3. Владелец рекламной конструкции при размещении рекламы не соблюдает требования и ограничения, установленные муниципальными правовыми актами и действующим законодательством </w:t>
      </w:r>
      <w:r w:rsidR="004A1F3B" w:rsidRPr="001F250C">
        <w:rPr>
          <w:szCs w:val="24"/>
        </w:rPr>
        <w:t>Российской Федерации</w:t>
      </w:r>
      <w:r w:rsidRPr="000166B8">
        <w:rPr>
          <w:szCs w:val="24"/>
        </w:rPr>
        <w:t>;</w:t>
      </w:r>
    </w:p>
    <w:p w:rsidR="00CA55F9" w:rsidRPr="000166B8" w:rsidRDefault="00CA55F9" w:rsidP="0084575C">
      <w:pPr>
        <w:autoSpaceDE w:val="0"/>
        <w:autoSpaceDN w:val="0"/>
        <w:adjustRightInd w:val="0"/>
        <w:ind w:firstLine="709"/>
        <w:jc w:val="both"/>
      </w:pPr>
      <w:r w:rsidRPr="000166B8">
        <w:t>7.2.4. Владелец рекламной конструкции нарушает сроки внесения платы, установленные настоящим договором, с учетом последующих изменений и дополнений к нему.</w:t>
      </w:r>
    </w:p>
    <w:p w:rsidR="00CA55F9" w:rsidRPr="000166B8" w:rsidRDefault="00CA55F9" w:rsidP="0084575C">
      <w:pPr>
        <w:autoSpaceDE w:val="0"/>
        <w:autoSpaceDN w:val="0"/>
        <w:adjustRightInd w:val="0"/>
        <w:ind w:firstLine="709"/>
        <w:jc w:val="both"/>
      </w:pPr>
      <w:r w:rsidRPr="000166B8">
        <w:t>7.3. Расторжение договора не освобождает Владельца рекламной конструкции от необходимости погашения задолженности по плате по договору и уплате пени.</w:t>
      </w:r>
    </w:p>
    <w:p w:rsidR="00CA55F9" w:rsidRPr="000166B8" w:rsidRDefault="00CA55F9" w:rsidP="0084575C">
      <w:pPr>
        <w:autoSpaceDE w:val="0"/>
        <w:autoSpaceDN w:val="0"/>
        <w:adjustRightInd w:val="0"/>
        <w:ind w:firstLine="709"/>
        <w:jc w:val="both"/>
      </w:pPr>
      <w:r w:rsidRPr="000166B8">
        <w:t xml:space="preserve">7.4. Договор прекращает свое действие: </w:t>
      </w:r>
    </w:p>
    <w:p w:rsidR="00CA55F9" w:rsidRPr="000166B8" w:rsidRDefault="00CA55F9" w:rsidP="0084575C">
      <w:pPr>
        <w:autoSpaceDE w:val="0"/>
        <w:autoSpaceDN w:val="0"/>
        <w:adjustRightInd w:val="0"/>
        <w:ind w:firstLine="709"/>
        <w:jc w:val="both"/>
      </w:pPr>
      <w:r w:rsidRPr="000166B8">
        <w:t>- по истечении его срока, а также в любой другой срок по соглашению сторон;</w:t>
      </w:r>
    </w:p>
    <w:p w:rsidR="00CA55F9" w:rsidRPr="000166B8" w:rsidRDefault="00CA55F9" w:rsidP="0084575C">
      <w:pPr>
        <w:autoSpaceDE w:val="0"/>
        <w:autoSpaceDN w:val="0"/>
        <w:adjustRightInd w:val="0"/>
        <w:ind w:firstLine="709"/>
        <w:jc w:val="both"/>
      </w:pPr>
      <w:r w:rsidRPr="000166B8">
        <w:t>- в случае ликвидации, либо признании Владельца рекламной конструкции банкротом;</w:t>
      </w:r>
    </w:p>
    <w:p w:rsidR="00CA55F9" w:rsidRPr="000166B8" w:rsidRDefault="00CA55F9" w:rsidP="0084575C">
      <w:pPr>
        <w:autoSpaceDE w:val="0"/>
        <w:autoSpaceDN w:val="0"/>
        <w:adjustRightInd w:val="0"/>
        <w:ind w:firstLine="709"/>
        <w:jc w:val="both"/>
      </w:pPr>
      <w:r w:rsidRPr="000166B8">
        <w:t>- в случае смерти физического лица, являющимся  по настоящему договору, признании его умершим или безвестно отсутствующим.</w:t>
      </w:r>
    </w:p>
    <w:p w:rsidR="00CA55F9" w:rsidRPr="000166B8" w:rsidRDefault="00CA55F9" w:rsidP="0084575C">
      <w:pPr>
        <w:autoSpaceDE w:val="0"/>
        <w:autoSpaceDN w:val="0"/>
        <w:adjustRightInd w:val="0"/>
        <w:ind w:firstLine="709"/>
        <w:rPr>
          <w:b/>
          <w:bCs/>
        </w:rPr>
      </w:pPr>
    </w:p>
    <w:p w:rsidR="00CA55F9" w:rsidRPr="000166B8" w:rsidRDefault="00CA55F9" w:rsidP="0084575C">
      <w:pPr>
        <w:autoSpaceDE w:val="0"/>
        <w:autoSpaceDN w:val="0"/>
        <w:adjustRightInd w:val="0"/>
        <w:ind w:firstLine="709"/>
        <w:jc w:val="center"/>
        <w:rPr>
          <w:b/>
          <w:bCs/>
        </w:rPr>
      </w:pPr>
      <w:r w:rsidRPr="000166B8">
        <w:rPr>
          <w:b/>
          <w:bCs/>
        </w:rPr>
        <w:t>8. Прочие условия</w:t>
      </w:r>
    </w:p>
    <w:p w:rsidR="00CA55F9" w:rsidRPr="000166B8" w:rsidRDefault="00CA55F9" w:rsidP="0084575C">
      <w:pPr>
        <w:autoSpaceDE w:val="0"/>
        <w:autoSpaceDN w:val="0"/>
        <w:adjustRightInd w:val="0"/>
        <w:ind w:firstLine="709"/>
        <w:jc w:val="both"/>
      </w:pPr>
      <w:r w:rsidRPr="000166B8">
        <w:t xml:space="preserve">8.1. Вопросы, не урегулированные настоящим договором, регулируются действующим законодательством </w:t>
      </w:r>
      <w:r w:rsidR="004A1F3B" w:rsidRPr="001F250C">
        <w:t>Российской Федерации</w:t>
      </w:r>
      <w:r w:rsidRPr="000166B8">
        <w:t>.</w:t>
      </w:r>
    </w:p>
    <w:p w:rsidR="00CA55F9" w:rsidRPr="000166B8" w:rsidRDefault="00CA55F9" w:rsidP="0084575C">
      <w:pPr>
        <w:autoSpaceDE w:val="0"/>
        <w:autoSpaceDN w:val="0"/>
        <w:adjustRightInd w:val="0"/>
        <w:ind w:firstLine="709"/>
        <w:jc w:val="both"/>
      </w:pPr>
      <w:r w:rsidRPr="000166B8">
        <w:t>8.2. Споры и разногласия, которые могут возникнуть между сторонами, разрешаются путем переговоров, а при не достижении согласия разрешения споров осуществляется в суде с соблюдением претензионного порядка. Срок рассмотрения претензии 10 календарных дней, с даты получения претензии.</w:t>
      </w:r>
    </w:p>
    <w:p w:rsidR="00CA55F9" w:rsidRPr="000166B8" w:rsidRDefault="00CA55F9" w:rsidP="0084575C">
      <w:pPr>
        <w:autoSpaceDE w:val="0"/>
        <w:autoSpaceDN w:val="0"/>
        <w:adjustRightInd w:val="0"/>
        <w:ind w:firstLine="709"/>
        <w:jc w:val="both"/>
      </w:pPr>
      <w:r w:rsidRPr="000166B8">
        <w:t>8.3. Договор составлен в двух экземплярах, каждый из которых имеет одинаковую юридическую силу.</w:t>
      </w:r>
    </w:p>
    <w:p w:rsidR="00CA55F9" w:rsidRPr="000166B8" w:rsidRDefault="00CA55F9" w:rsidP="0084575C">
      <w:pPr>
        <w:autoSpaceDE w:val="0"/>
        <w:autoSpaceDN w:val="0"/>
        <w:adjustRightInd w:val="0"/>
        <w:ind w:firstLine="709"/>
        <w:jc w:val="both"/>
      </w:pPr>
    </w:p>
    <w:p w:rsidR="00CA55F9" w:rsidRPr="000166B8" w:rsidRDefault="00CA55F9" w:rsidP="0084575C">
      <w:pPr>
        <w:autoSpaceDE w:val="0"/>
        <w:autoSpaceDN w:val="0"/>
        <w:adjustRightInd w:val="0"/>
        <w:ind w:firstLine="709"/>
        <w:jc w:val="center"/>
        <w:rPr>
          <w:b/>
        </w:rPr>
      </w:pPr>
      <w:r w:rsidRPr="000166B8">
        <w:rPr>
          <w:b/>
        </w:rPr>
        <w:t>9. Особые условия</w:t>
      </w:r>
    </w:p>
    <w:p w:rsidR="00CA55F9" w:rsidRDefault="00CA55F9" w:rsidP="0084575C">
      <w:pPr>
        <w:autoSpaceDE w:val="0"/>
        <w:autoSpaceDN w:val="0"/>
        <w:adjustRightInd w:val="0"/>
        <w:ind w:firstLine="709"/>
        <w:jc w:val="both"/>
      </w:pPr>
      <w:r w:rsidRPr="000166B8">
        <w:t>9.1. Владеле</w:t>
      </w:r>
      <w:r w:rsidR="00B81AAD">
        <w:t xml:space="preserve">ц рекламной конструкции обязан, </w:t>
      </w:r>
      <w:r w:rsidRPr="000166B8">
        <w:t xml:space="preserve">в случае проведения </w:t>
      </w:r>
      <w:r w:rsidR="00B81AAD">
        <w:t xml:space="preserve">общественных мероприятий на </w:t>
      </w:r>
      <w:r w:rsidRPr="000166B8">
        <w:t xml:space="preserve">территории Чайковского муниципального района, осуществлять размещение социальной рекламы </w:t>
      </w:r>
      <w:r w:rsidR="00B81AAD">
        <w:t xml:space="preserve">на </w:t>
      </w:r>
      <w:r w:rsidR="00EB771A">
        <w:t xml:space="preserve">общий срок </w:t>
      </w:r>
      <w:r w:rsidR="00B81AAD">
        <w:t>не</w:t>
      </w:r>
      <w:r w:rsidR="00EB771A">
        <w:t xml:space="preserve"> превы</w:t>
      </w:r>
      <w:r w:rsidR="001C1B32">
        <w:t>ша</w:t>
      </w:r>
      <w:r w:rsidR="00B81AAD">
        <w:t>ющий</w:t>
      </w:r>
      <w:r w:rsidR="001C1B32">
        <w:t xml:space="preserve"> 45 дней в календарном году</w:t>
      </w:r>
      <w:r w:rsidR="00E91C2E">
        <w:t>, при это Комитет обязан уведомить Владельца рекламной конструкции за 14 дней до момента размещения такой информации.</w:t>
      </w:r>
    </w:p>
    <w:p w:rsidR="00CA55F9" w:rsidRDefault="00CA55F9" w:rsidP="0084575C">
      <w:pPr>
        <w:autoSpaceDE w:val="0"/>
        <w:autoSpaceDN w:val="0"/>
        <w:adjustRightInd w:val="0"/>
        <w:ind w:firstLine="709"/>
        <w:jc w:val="both"/>
      </w:pPr>
      <w:r w:rsidRPr="000166B8">
        <w:t>9.2. Оплата по договору на период размещения информации, указанной в п. 9.1. настоящего договора, не взимается.</w:t>
      </w:r>
    </w:p>
    <w:p w:rsidR="00C431CC" w:rsidRPr="00C431CC" w:rsidRDefault="00C431CC" w:rsidP="0084575C">
      <w:pPr>
        <w:widowControl w:val="0"/>
        <w:autoSpaceDE w:val="0"/>
        <w:autoSpaceDN w:val="0"/>
        <w:adjustRightInd w:val="0"/>
        <w:ind w:firstLine="709"/>
        <w:jc w:val="both"/>
        <w:outlineLvl w:val="2"/>
        <w:rPr>
          <w:strike/>
        </w:rPr>
      </w:pPr>
      <w:r w:rsidRPr="00C431CC">
        <w:t>9.3. Условия освобождения от платы по договорам на установку и эксплуатацию рекламных конструкций.</w:t>
      </w:r>
    </w:p>
    <w:p w:rsidR="00C431CC" w:rsidRPr="00C431CC" w:rsidRDefault="00C431CC" w:rsidP="0084575C">
      <w:pPr>
        <w:widowControl w:val="0"/>
        <w:autoSpaceDE w:val="0"/>
        <w:autoSpaceDN w:val="0"/>
        <w:adjustRightInd w:val="0"/>
        <w:ind w:firstLine="709"/>
        <w:jc w:val="both"/>
      </w:pPr>
      <w:bookmarkStart w:id="11" w:name="Par279"/>
      <w:bookmarkEnd w:id="11"/>
      <w:r>
        <w:t>9.3.</w:t>
      </w:r>
      <w:r w:rsidRPr="00C431CC">
        <w:t>1. Рекламная конструкция, препятствующая проведению дорожных и аварийных работ, строительству, реконструкции, капитальному ремонту, а также ремонту зданий, строений, сооружений, конструкции подлежит демонтажу на основании письменного требования Комитета по управлению имуществом, в течение 5 рабочих дней со дня его получения, если требованием не установлен более длительный срок.</w:t>
      </w:r>
    </w:p>
    <w:p w:rsidR="00C431CC" w:rsidRPr="00C431CC" w:rsidRDefault="00C431CC" w:rsidP="0084575C">
      <w:pPr>
        <w:widowControl w:val="0"/>
        <w:autoSpaceDE w:val="0"/>
        <w:autoSpaceDN w:val="0"/>
        <w:adjustRightInd w:val="0"/>
        <w:ind w:firstLine="709"/>
        <w:jc w:val="both"/>
      </w:pPr>
      <w:r w:rsidRPr="00C431CC">
        <w:t>Демонтаж рекламной конструкции осуществляется владельцем рекламной конструкции в присутствии представителя Комитета по управлению имуществом и с обязательным составлением акта о демонтаже.</w:t>
      </w:r>
    </w:p>
    <w:p w:rsidR="00C431CC" w:rsidRPr="00C431CC" w:rsidRDefault="00C431CC" w:rsidP="0084575C">
      <w:pPr>
        <w:widowControl w:val="0"/>
        <w:autoSpaceDE w:val="0"/>
        <w:autoSpaceDN w:val="0"/>
        <w:adjustRightInd w:val="0"/>
        <w:ind w:firstLine="709"/>
        <w:jc w:val="both"/>
      </w:pPr>
      <w:r w:rsidRPr="00C431CC">
        <w:t xml:space="preserve">О завершении работ, указанных в </w:t>
      </w:r>
      <w:hyperlink w:anchor="Par279" w:history="1">
        <w:r w:rsidRPr="00C431CC">
          <w:t>абзаце первом</w:t>
        </w:r>
      </w:hyperlink>
      <w:r w:rsidRPr="00C431CC">
        <w:t xml:space="preserve"> настоящего пункта, органы администрации Чайковского муниципального района, муниципальные предприятия и учреждения, на объектах которых осуществлялись указанные работы, обязаны незамедлительно проинформировать Комитет по управлению имуществом. В свою очередь Комитет по управлению имуществом в письменном виде уведомляет владельца рекламной конструкции о возможности установки рекламной конструкции на прежнем месте в течение 3</w:t>
      </w:r>
      <w:r w:rsidRPr="00C431CC">
        <w:rPr>
          <w:b/>
        </w:rPr>
        <w:t xml:space="preserve"> </w:t>
      </w:r>
      <w:r w:rsidRPr="00C431CC">
        <w:t xml:space="preserve">рабочих дней со дня получения информации о завершении работ, указанных в </w:t>
      </w:r>
      <w:hyperlink w:anchor="Par279" w:history="1">
        <w:r w:rsidRPr="00C431CC">
          <w:t>абзаце первом</w:t>
        </w:r>
      </w:hyperlink>
      <w:r w:rsidRPr="00C431CC">
        <w:t xml:space="preserve"> настоящего пункта. На основании уведомления Комитета по управлению имуществом владелец рекламной конструкции устанавливает рекламную конструкцию и в присутствии представителя Комитета по управлению имуществом составляет акт об установке рекламной конструкции.</w:t>
      </w:r>
    </w:p>
    <w:p w:rsidR="00C431CC" w:rsidRPr="00C431CC" w:rsidRDefault="00C431CC" w:rsidP="0084575C">
      <w:pPr>
        <w:widowControl w:val="0"/>
        <w:autoSpaceDE w:val="0"/>
        <w:autoSpaceDN w:val="0"/>
        <w:adjustRightInd w:val="0"/>
        <w:ind w:firstLine="709"/>
        <w:jc w:val="both"/>
      </w:pPr>
      <w:r w:rsidRPr="00C431CC">
        <w:t>Акт о демонтаже и об установке рекламной конструкции составляется в 2-х экземплярах: один экземпляр для владельца рекламной конструкции, другой - для Комитета по управлению имуществом.</w:t>
      </w:r>
    </w:p>
    <w:p w:rsidR="00C431CC" w:rsidRPr="00C431CC" w:rsidRDefault="00C431CC" w:rsidP="0084575C">
      <w:pPr>
        <w:widowControl w:val="0"/>
        <w:autoSpaceDE w:val="0"/>
        <w:autoSpaceDN w:val="0"/>
        <w:adjustRightInd w:val="0"/>
        <w:ind w:firstLine="709"/>
        <w:jc w:val="both"/>
      </w:pPr>
      <w:r w:rsidRPr="00C431CC">
        <w:t xml:space="preserve">Акты о демонтаже и об установке рекламной конструкции являются документами, </w:t>
      </w:r>
      <w:r w:rsidRPr="00C431CC">
        <w:lastRenderedPageBreak/>
        <w:t>подтверждающими период демонтажа рекламной конструкции.</w:t>
      </w:r>
    </w:p>
    <w:p w:rsidR="00C431CC" w:rsidRPr="00C431CC" w:rsidRDefault="00C431CC" w:rsidP="0084575C">
      <w:pPr>
        <w:widowControl w:val="0"/>
        <w:autoSpaceDE w:val="0"/>
        <w:autoSpaceDN w:val="0"/>
        <w:adjustRightInd w:val="0"/>
        <w:ind w:firstLine="709"/>
        <w:jc w:val="both"/>
      </w:pPr>
      <w:r w:rsidRPr="00C431CC">
        <w:t>За период демонтажа рекламной конструкции в связи с проведением дорожных и аварийных работ, строительства, реконструкции, капитального ремонта, а также ремонта зданий, строений, сооружений плата по договору на установку и эксплуатацию рекламной конструкции не взимается.</w:t>
      </w:r>
    </w:p>
    <w:p w:rsidR="00C431CC" w:rsidRPr="00C431CC" w:rsidRDefault="00C431CC" w:rsidP="0084575C">
      <w:pPr>
        <w:widowControl w:val="0"/>
        <w:autoSpaceDE w:val="0"/>
        <w:autoSpaceDN w:val="0"/>
        <w:adjustRightInd w:val="0"/>
        <w:ind w:firstLine="709"/>
        <w:jc w:val="both"/>
      </w:pPr>
      <w:r w:rsidRPr="00C431CC">
        <w:t>В случае  если рекламная конструкция не установлена ее владельцем в течение года со дня демонтажа рекламной конструкции в период действия разрешения на установку и эксплуатацию рекламной конструкции, Комитетом по управлению имуществом принимается решение об аннулировании указанного разрешения.</w:t>
      </w:r>
    </w:p>
    <w:p w:rsidR="00C431CC" w:rsidRPr="00C431CC" w:rsidRDefault="00C431CC" w:rsidP="0084575C">
      <w:pPr>
        <w:widowControl w:val="0"/>
        <w:autoSpaceDE w:val="0"/>
        <w:autoSpaceDN w:val="0"/>
        <w:adjustRightInd w:val="0"/>
        <w:ind w:firstLine="709"/>
        <w:jc w:val="both"/>
      </w:pPr>
      <w:r>
        <w:t>9.3</w:t>
      </w:r>
      <w:r w:rsidRPr="00C431CC">
        <w:t xml:space="preserve">.2. Для освобождения от платы по договору на установку и эксплуатацию рекламных конструкций по основаниям, указанным в </w:t>
      </w:r>
      <w:r w:rsidR="004A1F3B">
        <w:t>п</w:t>
      </w:r>
      <w:hyperlink w:anchor="Par279" w:history="1">
        <w:r w:rsidRPr="00C431CC">
          <w:t>п</w:t>
        </w:r>
        <w:r w:rsidR="004A1F3B">
          <w:t>.</w:t>
        </w:r>
        <w:r w:rsidRPr="00C431CC">
          <w:t xml:space="preserve"> </w:t>
        </w:r>
        <w:r>
          <w:t>9.3</w:t>
        </w:r>
        <w:r w:rsidRPr="00C431CC">
          <w:t>.1</w:t>
        </w:r>
      </w:hyperlink>
      <w:r w:rsidRPr="00C431CC">
        <w:t xml:space="preserve"> настоящего </w:t>
      </w:r>
      <w:r>
        <w:t>Договора</w:t>
      </w:r>
      <w:r w:rsidRPr="00C431CC">
        <w:t xml:space="preserve">, владелец рекламной конструкции обращается в Комитет по управлению имуществом с заявлением о заключении дополнительного соглашения к договору на установку и эксплуатацию рекламной конструкции. Комитет по управлению имуществом рассматривает указанное заявление в течение 5 рабочих дней со дня его приема и при наличии актов о демонтаже и об установке рекламной конструкции, подтверждающих период демонтажа рекламной конструкции, заключает соответствующее дополнительное соглашение к договору на установку и эксплуатацию рекламных конструкций. При неподтверждении периода демонтажа рекламной конструкции в соответствии с требованиями </w:t>
      </w:r>
      <w:r w:rsidR="0084575C">
        <w:t>п</w:t>
      </w:r>
      <w:hyperlink w:anchor="Par279" w:history="1">
        <w:r w:rsidRPr="00C431CC">
          <w:t>п</w:t>
        </w:r>
        <w:r w:rsidR="0084575C">
          <w:t>.</w:t>
        </w:r>
        <w:r w:rsidRPr="00C431CC">
          <w:t xml:space="preserve"> </w:t>
        </w:r>
        <w:r>
          <w:t>9.3</w:t>
        </w:r>
        <w:r w:rsidRPr="00C431CC">
          <w:t>.1</w:t>
        </w:r>
      </w:hyperlink>
      <w:r w:rsidRPr="00C431CC">
        <w:t xml:space="preserve"> настоящего </w:t>
      </w:r>
      <w:r>
        <w:t>Договора</w:t>
      </w:r>
      <w:r w:rsidRPr="00C431CC">
        <w:t xml:space="preserve"> Комитет по управлению имуществом в течение 5 рабочих дней со дня приема заявления направляет (вручает) владельцу рекламной конструкции письменное уведомление об отказе в заключении дополнительного соглашения к договору на установку и эксплуатацию рекламных конструкций и освобождении от платы.</w:t>
      </w:r>
    </w:p>
    <w:p w:rsidR="00C431CC" w:rsidRPr="000166B8" w:rsidRDefault="00C431CC" w:rsidP="0084575C">
      <w:pPr>
        <w:autoSpaceDE w:val="0"/>
        <w:autoSpaceDN w:val="0"/>
        <w:adjustRightInd w:val="0"/>
        <w:ind w:firstLine="709"/>
        <w:jc w:val="both"/>
      </w:pPr>
    </w:p>
    <w:p w:rsidR="00BA0DF3" w:rsidRPr="000166B8" w:rsidRDefault="00CA55F9" w:rsidP="0084575C">
      <w:pPr>
        <w:tabs>
          <w:tab w:val="left" w:pos="360"/>
        </w:tabs>
        <w:autoSpaceDE w:val="0"/>
        <w:autoSpaceDN w:val="0"/>
        <w:adjustRightInd w:val="0"/>
        <w:ind w:firstLine="709"/>
        <w:jc w:val="center"/>
        <w:rPr>
          <w:b/>
          <w:bCs/>
        </w:rPr>
      </w:pPr>
      <w:r w:rsidRPr="000166B8">
        <w:rPr>
          <w:b/>
          <w:bCs/>
        </w:rPr>
        <w:t>10. Адреса, реквизиты и подписи сторон</w:t>
      </w:r>
    </w:p>
    <w:p w:rsidR="00CA55F9" w:rsidRPr="000166B8" w:rsidRDefault="00CA55F9" w:rsidP="0084575C">
      <w:pPr>
        <w:suppressAutoHyphens/>
        <w:ind w:firstLine="709"/>
        <w:jc w:val="both"/>
        <w:rPr>
          <w:b/>
        </w:rPr>
      </w:pPr>
      <w:r w:rsidRPr="000166B8">
        <w:rPr>
          <w:b/>
        </w:rPr>
        <w:t xml:space="preserve">Комитет по управлению имуществом администрации </w:t>
      </w:r>
    </w:p>
    <w:p w:rsidR="00CA55F9" w:rsidRPr="000166B8" w:rsidRDefault="00CA55F9" w:rsidP="0084575C">
      <w:pPr>
        <w:suppressAutoHyphens/>
        <w:ind w:firstLine="709"/>
        <w:jc w:val="both"/>
        <w:rPr>
          <w:b/>
        </w:rPr>
      </w:pPr>
      <w:r w:rsidRPr="000166B8">
        <w:rPr>
          <w:b/>
        </w:rPr>
        <w:t>Чайковского муниципального района</w:t>
      </w:r>
    </w:p>
    <w:p w:rsidR="00CA55F9" w:rsidRPr="001C598A" w:rsidRDefault="00CA55F9" w:rsidP="0084575C">
      <w:pPr>
        <w:suppressAutoHyphens/>
        <w:ind w:firstLine="709"/>
        <w:jc w:val="both"/>
      </w:pPr>
      <w:r w:rsidRPr="001C598A">
        <w:rPr>
          <w:b/>
        </w:rPr>
        <w:t xml:space="preserve">Юридический адрес: </w:t>
      </w:r>
      <w:r w:rsidRPr="001C598A">
        <w:t xml:space="preserve">ул. Ленина, </w:t>
      </w:r>
      <w:smartTag w:uri="urn:schemas-microsoft-com:office:smarttags" w:element="metricconverter">
        <w:smartTagPr>
          <w:attr w:name="ProductID" w:val="37, г"/>
        </w:smartTagPr>
        <w:r w:rsidRPr="001C598A">
          <w:t>37, г</w:t>
        </w:r>
      </w:smartTag>
      <w:r w:rsidRPr="001C598A">
        <w:t>. Чайковский, Пермский край, 617760</w:t>
      </w:r>
    </w:p>
    <w:p w:rsidR="00F775FE" w:rsidRPr="001C598A" w:rsidRDefault="00F775FE" w:rsidP="0084575C">
      <w:pPr>
        <w:ind w:firstLine="709"/>
        <w:jc w:val="both"/>
        <w:outlineLvl w:val="0"/>
      </w:pPr>
      <w:r w:rsidRPr="001C598A">
        <w:t>УФК по Пермскому краю (Комитет по управлению имуществом Чаковского муниципального района) ИНН/КПП 5920005601/592001001 ОГРН 1025902037754</w:t>
      </w:r>
    </w:p>
    <w:p w:rsidR="00F775FE" w:rsidRPr="001C598A" w:rsidRDefault="00F775FE" w:rsidP="0084575C">
      <w:pPr>
        <w:ind w:firstLine="709"/>
        <w:jc w:val="both"/>
        <w:outlineLvl w:val="0"/>
      </w:pPr>
      <w:r w:rsidRPr="001C598A">
        <w:t>р/с 40101810700000010003 в Отделение Пермь г. Пермь, л/с 0291021110 – в Финансовое управление администрации Чайковского района</w:t>
      </w:r>
      <w:r w:rsidR="001C598A">
        <w:t xml:space="preserve"> </w:t>
      </w:r>
      <w:r w:rsidRPr="001C598A">
        <w:t>тел. (34241) 3-63-21</w:t>
      </w:r>
    </w:p>
    <w:p w:rsidR="00CA55F9" w:rsidRPr="00DF7D7A" w:rsidRDefault="00CA55F9" w:rsidP="0084575C">
      <w:pPr>
        <w:suppressAutoHyphens/>
        <w:ind w:firstLine="709"/>
        <w:rPr>
          <w:color w:val="FF0000"/>
        </w:rPr>
      </w:pPr>
      <w:r>
        <w:tab/>
      </w:r>
      <w:r w:rsidRPr="000166B8">
        <w:t xml:space="preserve">________________________ </w:t>
      </w:r>
      <w:r w:rsidR="001C598A" w:rsidRPr="001C598A">
        <w:t>Л.А. Елькина</w:t>
      </w:r>
    </w:p>
    <w:p w:rsidR="00CA55F9" w:rsidRDefault="00CA55F9" w:rsidP="0084575C">
      <w:pPr>
        <w:suppressAutoHyphens/>
        <w:ind w:firstLine="709"/>
      </w:pPr>
      <w:r w:rsidRPr="000166B8">
        <w:t xml:space="preserve">     </w:t>
      </w:r>
      <w:r>
        <w:t xml:space="preserve">        (подпись)</w:t>
      </w:r>
    </w:p>
    <w:p w:rsidR="00CA55F9" w:rsidRPr="000166B8" w:rsidRDefault="00CA55F9" w:rsidP="0084575C">
      <w:pPr>
        <w:suppressAutoHyphens/>
        <w:ind w:firstLine="709"/>
      </w:pPr>
      <w:r w:rsidRPr="000166B8">
        <w:t>М. П.</w:t>
      </w:r>
    </w:p>
    <w:p w:rsidR="00CA55F9" w:rsidRPr="000166B8" w:rsidRDefault="00CA55F9" w:rsidP="0084575C">
      <w:pPr>
        <w:suppressAutoHyphens/>
        <w:ind w:firstLine="709"/>
        <w:jc w:val="both"/>
      </w:pPr>
    </w:p>
    <w:p w:rsidR="00CA55F9" w:rsidRPr="000166B8" w:rsidRDefault="00CA55F9" w:rsidP="0084575C">
      <w:pPr>
        <w:suppressAutoHyphens/>
        <w:ind w:firstLine="709"/>
        <w:jc w:val="both"/>
      </w:pPr>
    </w:p>
    <w:p w:rsidR="00CA55F9" w:rsidRPr="000166B8" w:rsidRDefault="00CA55F9" w:rsidP="0084575C">
      <w:pPr>
        <w:ind w:firstLine="709"/>
        <w:rPr>
          <w:b/>
        </w:rPr>
      </w:pPr>
      <w:r w:rsidRPr="000166B8">
        <w:rPr>
          <w:b/>
        </w:rPr>
        <w:t>Владелец рекламной конструкции</w:t>
      </w:r>
    </w:p>
    <w:p w:rsidR="00CA55F9" w:rsidRPr="000166B8" w:rsidRDefault="00CA55F9" w:rsidP="0084575C">
      <w:pPr>
        <w:ind w:firstLine="709"/>
      </w:pPr>
      <w:r w:rsidRPr="000166B8">
        <w:t>_____________________________________________________________________</w:t>
      </w:r>
    </w:p>
    <w:p w:rsidR="00CA55F9" w:rsidRPr="000166B8" w:rsidRDefault="00CA55F9" w:rsidP="0084575C">
      <w:pPr>
        <w:ind w:firstLine="709"/>
      </w:pPr>
      <w:r w:rsidRPr="000166B8">
        <w:rPr>
          <w:b/>
        </w:rPr>
        <w:t xml:space="preserve">Юридический адрес: </w:t>
      </w:r>
      <w:r w:rsidRPr="000166B8">
        <w:t xml:space="preserve"> _________________________________________________</w:t>
      </w:r>
      <w:r w:rsidRPr="000166B8">
        <w:tab/>
      </w:r>
    </w:p>
    <w:p w:rsidR="00CA55F9" w:rsidRPr="000166B8" w:rsidRDefault="00CA55F9" w:rsidP="0084575C">
      <w:pPr>
        <w:ind w:firstLine="709"/>
      </w:pPr>
      <w:r w:rsidRPr="000166B8">
        <w:rPr>
          <w:b/>
        </w:rPr>
        <w:t>ИНН</w:t>
      </w:r>
      <w:r w:rsidRPr="000166B8">
        <w:t xml:space="preserve"> ___________________________</w:t>
      </w:r>
    </w:p>
    <w:p w:rsidR="00CA55F9" w:rsidRPr="000166B8" w:rsidRDefault="00CA55F9" w:rsidP="0084575C">
      <w:pPr>
        <w:autoSpaceDE w:val="0"/>
        <w:autoSpaceDN w:val="0"/>
        <w:adjustRightInd w:val="0"/>
        <w:ind w:firstLine="709"/>
      </w:pPr>
    </w:p>
    <w:p w:rsidR="00CA55F9" w:rsidRPr="000166B8" w:rsidRDefault="00CA55F9" w:rsidP="0084575C">
      <w:pPr>
        <w:autoSpaceDE w:val="0"/>
        <w:autoSpaceDN w:val="0"/>
        <w:adjustRightInd w:val="0"/>
        <w:ind w:firstLine="709"/>
      </w:pPr>
      <w:r w:rsidRPr="000166B8">
        <w:t>Телефон руководителя  ______________</w:t>
      </w:r>
    </w:p>
    <w:p w:rsidR="00CA55F9" w:rsidRPr="000166B8" w:rsidRDefault="00CA55F9" w:rsidP="0084575C">
      <w:pPr>
        <w:autoSpaceDE w:val="0"/>
        <w:autoSpaceDN w:val="0"/>
        <w:adjustRightInd w:val="0"/>
        <w:ind w:firstLine="709"/>
      </w:pPr>
      <w:r w:rsidRPr="000166B8">
        <w:t>Телефон бухгалтера __________________</w:t>
      </w:r>
    </w:p>
    <w:p w:rsidR="00CA55F9" w:rsidRPr="000166B8" w:rsidRDefault="00CA55F9" w:rsidP="0084575C">
      <w:pPr>
        <w:autoSpaceDE w:val="0"/>
        <w:autoSpaceDN w:val="0"/>
        <w:adjustRightInd w:val="0"/>
        <w:ind w:firstLine="709"/>
      </w:pPr>
    </w:p>
    <w:p w:rsidR="00CA55F9" w:rsidRPr="000166B8" w:rsidRDefault="00CA55F9" w:rsidP="0084575C">
      <w:pPr>
        <w:ind w:firstLine="709"/>
      </w:pPr>
    </w:p>
    <w:p w:rsidR="00CA55F9" w:rsidRPr="000166B8" w:rsidRDefault="00CA55F9" w:rsidP="0084575C">
      <w:pPr>
        <w:suppressAutoHyphens/>
        <w:ind w:firstLine="709"/>
      </w:pPr>
      <w:r w:rsidRPr="000166B8">
        <w:t>________________________ /___________/</w:t>
      </w:r>
    </w:p>
    <w:p w:rsidR="00CA55F9" w:rsidRDefault="00CA55F9" w:rsidP="0084575C">
      <w:pPr>
        <w:suppressAutoHyphens/>
        <w:ind w:firstLine="709"/>
      </w:pPr>
      <w:r>
        <w:t xml:space="preserve">                </w:t>
      </w:r>
      <w:r w:rsidRPr="000166B8">
        <w:t xml:space="preserve"> (подпись)</w:t>
      </w:r>
    </w:p>
    <w:p w:rsidR="00CA55F9" w:rsidRDefault="00CA55F9" w:rsidP="0084575C">
      <w:pPr>
        <w:ind w:firstLine="709"/>
      </w:pPr>
      <w:r w:rsidRPr="000166B8">
        <w:t>М. П.</w:t>
      </w:r>
      <w:r>
        <w:br w:type="page"/>
      </w:r>
    </w:p>
    <w:p w:rsidR="00CA55F9" w:rsidRDefault="00CA55F9" w:rsidP="0084575C">
      <w:pPr>
        <w:autoSpaceDE w:val="0"/>
        <w:autoSpaceDN w:val="0"/>
        <w:adjustRightInd w:val="0"/>
        <w:ind w:firstLine="709"/>
        <w:jc w:val="right"/>
        <w:rPr>
          <w:b/>
        </w:rPr>
      </w:pPr>
      <w:r>
        <w:rPr>
          <w:b/>
        </w:rPr>
        <w:lastRenderedPageBreak/>
        <w:t>Приложение № 1</w:t>
      </w:r>
    </w:p>
    <w:p w:rsidR="00CA55F9" w:rsidRDefault="00CA55F9" w:rsidP="0084575C">
      <w:pPr>
        <w:autoSpaceDE w:val="0"/>
        <w:autoSpaceDN w:val="0"/>
        <w:adjustRightInd w:val="0"/>
        <w:ind w:firstLine="709"/>
        <w:jc w:val="right"/>
        <w:rPr>
          <w:b/>
        </w:rPr>
      </w:pPr>
      <w:r>
        <w:rPr>
          <w:b/>
        </w:rPr>
        <w:t>к договору</w:t>
      </w:r>
    </w:p>
    <w:p w:rsidR="00CA55F9" w:rsidRDefault="00CA55F9" w:rsidP="0084575C">
      <w:pPr>
        <w:autoSpaceDE w:val="0"/>
        <w:autoSpaceDN w:val="0"/>
        <w:adjustRightInd w:val="0"/>
        <w:ind w:firstLine="709"/>
        <w:jc w:val="center"/>
        <w:rPr>
          <w:b/>
        </w:rPr>
      </w:pPr>
    </w:p>
    <w:p w:rsidR="00CA55F9" w:rsidRDefault="00CA55F9" w:rsidP="0084575C">
      <w:pPr>
        <w:autoSpaceDE w:val="0"/>
        <w:autoSpaceDN w:val="0"/>
        <w:adjustRightInd w:val="0"/>
        <w:ind w:firstLine="709"/>
        <w:jc w:val="center"/>
        <w:rPr>
          <w:b/>
        </w:rPr>
      </w:pPr>
    </w:p>
    <w:p w:rsidR="00CA55F9" w:rsidRPr="000166B8" w:rsidRDefault="00CA55F9" w:rsidP="0084575C">
      <w:pPr>
        <w:autoSpaceDE w:val="0"/>
        <w:autoSpaceDN w:val="0"/>
        <w:adjustRightInd w:val="0"/>
        <w:ind w:firstLine="709"/>
        <w:jc w:val="center"/>
        <w:rPr>
          <w:b/>
        </w:rPr>
      </w:pPr>
      <w:r>
        <w:rPr>
          <w:b/>
        </w:rPr>
        <w:t>МЕТОДИКА</w:t>
      </w:r>
    </w:p>
    <w:p w:rsidR="00CA55F9" w:rsidRPr="000166B8" w:rsidRDefault="00CA55F9" w:rsidP="0084575C">
      <w:pPr>
        <w:autoSpaceDE w:val="0"/>
        <w:autoSpaceDN w:val="0"/>
        <w:adjustRightInd w:val="0"/>
        <w:ind w:firstLine="709"/>
        <w:jc w:val="center"/>
        <w:rPr>
          <w:b/>
        </w:rPr>
      </w:pPr>
      <w:r w:rsidRPr="000166B8">
        <w:rPr>
          <w:b/>
        </w:rPr>
        <w:t>РАСЧЕТА АРЕНДНОЙ ПЛАТЫ ПО ДОГОВОРУ НА УСТАНОВКУ И ЭКСПЛУАТАЦИЮ РЕКЛАМНЫХ КОНСТРУКЦИЙ</w:t>
      </w:r>
    </w:p>
    <w:p w:rsidR="00CA55F9" w:rsidRPr="000166B8" w:rsidRDefault="00CA55F9" w:rsidP="0084575C">
      <w:pPr>
        <w:autoSpaceDE w:val="0"/>
        <w:autoSpaceDN w:val="0"/>
        <w:adjustRightInd w:val="0"/>
        <w:ind w:firstLine="709"/>
        <w:jc w:val="both"/>
      </w:pPr>
    </w:p>
    <w:p w:rsidR="009D4C1F" w:rsidRDefault="00CA55F9" w:rsidP="0084575C">
      <w:pPr>
        <w:ind w:firstLine="709"/>
        <w:rPr>
          <w:b/>
          <w:sz w:val="28"/>
          <w:szCs w:val="28"/>
        </w:rPr>
      </w:pPr>
      <w:r w:rsidRPr="00BA0DF3">
        <w:rPr>
          <w:b/>
          <w:sz w:val="28"/>
          <w:szCs w:val="28"/>
        </w:rPr>
        <w:t xml:space="preserve">С </w:t>
      </w:r>
      <w:r w:rsidRPr="00BA0DF3">
        <w:rPr>
          <w:b/>
          <w:sz w:val="28"/>
          <w:szCs w:val="28"/>
          <w:vertAlign w:val="subscript"/>
        </w:rPr>
        <w:t xml:space="preserve">нач. </w:t>
      </w:r>
      <w:r w:rsidRPr="00BA0DF3">
        <w:rPr>
          <w:sz w:val="28"/>
          <w:szCs w:val="28"/>
          <w:vertAlign w:val="subscript"/>
        </w:rPr>
        <w:t xml:space="preserve">ар. пл. в месяц  </w:t>
      </w:r>
      <w:r w:rsidRPr="00BA0DF3">
        <w:rPr>
          <w:b/>
          <w:sz w:val="28"/>
          <w:szCs w:val="28"/>
        </w:rPr>
        <w:t xml:space="preserve">= Р ст. 1 кв.м. </w:t>
      </w:r>
      <w:r w:rsidRPr="00BA0DF3">
        <w:rPr>
          <w:b/>
          <w:sz w:val="28"/>
          <w:szCs w:val="28"/>
          <w:vertAlign w:val="subscript"/>
        </w:rPr>
        <w:t>очер</w:t>
      </w:r>
      <w:r w:rsidRPr="00BA0DF3">
        <w:rPr>
          <w:b/>
          <w:sz w:val="28"/>
          <w:szCs w:val="28"/>
        </w:rPr>
        <w:t xml:space="preserve">.  х   </w:t>
      </w:r>
      <w:r w:rsidRPr="00BA0DF3">
        <w:rPr>
          <w:b/>
          <w:sz w:val="28"/>
          <w:szCs w:val="28"/>
          <w:lang w:val="en-US"/>
        </w:rPr>
        <w:t>S</w:t>
      </w:r>
      <w:r w:rsidRPr="00BA0DF3">
        <w:rPr>
          <w:b/>
          <w:sz w:val="28"/>
          <w:szCs w:val="28"/>
        </w:rPr>
        <w:t xml:space="preserve"> </w:t>
      </w:r>
      <w:r w:rsidRPr="00BA0DF3">
        <w:rPr>
          <w:b/>
          <w:sz w:val="28"/>
          <w:szCs w:val="28"/>
          <w:vertAlign w:val="subscript"/>
        </w:rPr>
        <w:t xml:space="preserve">очер. </w:t>
      </w:r>
      <w:r w:rsidRPr="00BA0DF3">
        <w:rPr>
          <w:b/>
          <w:sz w:val="28"/>
          <w:szCs w:val="28"/>
        </w:rPr>
        <w:t xml:space="preserve">,  </w:t>
      </w:r>
    </w:p>
    <w:p w:rsidR="009D4C1F" w:rsidRDefault="009D4C1F" w:rsidP="0084575C">
      <w:pPr>
        <w:ind w:firstLine="709"/>
        <w:rPr>
          <w:b/>
          <w:sz w:val="28"/>
          <w:szCs w:val="28"/>
        </w:rPr>
      </w:pPr>
    </w:p>
    <w:p w:rsidR="00CA55F9" w:rsidRPr="00BA0DF3" w:rsidRDefault="00CA55F9" w:rsidP="009D4C1F">
      <w:pPr>
        <w:rPr>
          <w:sz w:val="28"/>
          <w:szCs w:val="28"/>
        </w:rPr>
      </w:pPr>
      <w:r w:rsidRPr="00BA0DF3">
        <w:rPr>
          <w:sz w:val="28"/>
          <w:szCs w:val="28"/>
        </w:rPr>
        <w:t>где</w:t>
      </w:r>
      <w:r w:rsidR="009D4C1F">
        <w:rPr>
          <w:sz w:val="28"/>
          <w:szCs w:val="28"/>
        </w:rPr>
        <w:t xml:space="preserve"> </w:t>
      </w:r>
      <w:r w:rsidRPr="00BA0DF3">
        <w:rPr>
          <w:sz w:val="28"/>
          <w:szCs w:val="28"/>
        </w:rPr>
        <w:t>Р ст. 1 кв.м. – рыночная стоимость 1 кв.м.информационного поля 1рекламной конструкции в руб.;</w:t>
      </w:r>
    </w:p>
    <w:p w:rsidR="00CA55F9" w:rsidRPr="00BA0DF3" w:rsidRDefault="00CA55F9" w:rsidP="009D4C1F">
      <w:pPr>
        <w:ind w:firstLine="426"/>
        <w:rPr>
          <w:sz w:val="28"/>
          <w:szCs w:val="28"/>
        </w:rPr>
      </w:pPr>
      <w:r w:rsidRPr="00BA0DF3">
        <w:rPr>
          <w:sz w:val="28"/>
          <w:szCs w:val="28"/>
          <w:lang w:val="en-US"/>
        </w:rPr>
        <w:t>S</w:t>
      </w:r>
      <w:r w:rsidRPr="00BA0DF3">
        <w:rPr>
          <w:sz w:val="28"/>
          <w:szCs w:val="28"/>
        </w:rPr>
        <w:t xml:space="preserve"> – площадь рекламного поля рекламных конструкций.</w:t>
      </w:r>
    </w:p>
    <w:p w:rsidR="00CA55F9" w:rsidRPr="00BA0DF3" w:rsidRDefault="00CA55F9" w:rsidP="0084575C">
      <w:pPr>
        <w:ind w:firstLine="709"/>
        <w:rPr>
          <w:sz w:val="28"/>
          <w:szCs w:val="28"/>
        </w:rPr>
      </w:pPr>
    </w:p>
    <w:p w:rsidR="00CA55F9" w:rsidRPr="00BA0DF3" w:rsidRDefault="00CA55F9" w:rsidP="0084575C">
      <w:pPr>
        <w:ind w:firstLine="709"/>
        <w:rPr>
          <w:sz w:val="28"/>
          <w:szCs w:val="28"/>
        </w:rPr>
      </w:pPr>
    </w:p>
    <w:sectPr w:rsidR="00CA55F9" w:rsidRPr="00BA0DF3" w:rsidSect="00E709F9">
      <w:footerReference w:type="even" r:id="rId14"/>
      <w:footerReference w:type="default" r:id="rId15"/>
      <w:pgSz w:w="11906" w:h="16838"/>
      <w:pgMar w:top="567" w:right="567"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CDF" w:rsidRDefault="005F2CDF">
      <w:r>
        <w:separator/>
      </w:r>
    </w:p>
  </w:endnote>
  <w:endnote w:type="continuationSeparator" w:id="1">
    <w:p w:rsidR="005F2CDF" w:rsidRDefault="005F2CDF">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F4" w:rsidRDefault="00EF428B" w:rsidP="00E709F9">
    <w:pPr>
      <w:pStyle w:val="a7"/>
      <w:framePr w:wrap="around" w:vAnchor="text" w:hAnchor="margin" w:xAlign="outside" w:y="1"/>
      <w:rPr>
        <w:rStyle w:val="af2"/>
      </w:rPr>
    </w:pPr>
    <w:r>
      <w:rPr>
        <w:rStyle w:val="af2"/>
      </w:rPr>
      <w:fldChar w:fldCharType="begin"/>
    </w:r>
    <w:r w:rsidR="005C33F4">
      <w:rPr>
        <w:rStyle w:val="af2"/>
      </w:rPr>
      <w:instrText xml:space="preserve">PAGE  </w:instrText>
    </w:r>
    <w:r>
      <w:rPr>
        <w:rStyle w:val="af2"/>
      </w:rPr>
      <w:fldChar w:fldCharType="end"/>
    </w:r>
  </w:p>
  <w:p w:rsidR="005C33F4" w:rsidRDefault="005C33F4" w:rsidP="00E709F9">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F4" w:rsidRPr="00082B47" w:rsidRDefault="00EF428B" w:rsidP="00E709F9">
    <w:pPr>
      <w:pStyle w:val="a7"/>
      <w:framePr w:wrap="around" w:vAnchor="text" w:hAnchor="margin" w:xAlign="outside" w:y="1"/>
      <w:rPr>
        <w:rStyle w:val="af2"/>
        <w:sz w:val="20"/>
        <w:szCs w:val="20"/>
      </w:rPr>
    </w:pPr>
    <w:r w:rsidRPr="00082B47">
      <w:rPr>
        <w:rStyle w:val="af2"/>
        <w:sz w:val="20"/>
        <w:szCs w:val="20"/>
      </w:rPr>
      <w:fldChar w:fldCharType="begin"/>
    </w:r>
    <w:r w:rsidR="005C33F4" w:rsidRPr="00082B47">
      <w:rPr>
        <w:rStyle w:val="af2"/>
        <w:sz w:val="20"/>
        <w:szCs w:val="20"/>
      </w:rPr>
      <w:instrText xml:space="preserve">PAGE  </w:instrText>
    </w:r>
    <w:r w:rsidRPr="00082B47">
      <w:rPr>
        <w:rStyle w:val="af2"/>
        <w:sz w:val="20"/>
        <w:szCs w:val="20"/>
      </w:rPr>
      <w:fldChar w:fldCharType="separate"/>
    </w:r>
    <w:r w:rsidR="00194FF6">
      <w:rPr>
        <w:rStyle w:val="af2"/>
        <w:noProof/>
        <w:sz w:val="20"/>
        <w:szCs w:val="20"/>
      </w:rPr>
      <w:t>23</w:t>
    </w:r>
    <w:r w:rsidRPr="00082B47">
      <w:rPr>
        <w:rStyle w:val="af2"/>
        <w:sz w:val="20"/>
        <w:szCs w:val="20"/>
      </w:rPr>
      <w:fldChar w:fldCharType="end"/>
    </w:r>
  </w:p>
  <w:p w:rsidR="005C33F4" w:rsidRDefault="005C33F4" w:rsidP="00E709F9">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CDF" w:rsidRDefault="005F2CDF">
      <w:r>
        <w:separator/>
      </w:r>
    </w:p>
  </w:footnote>
  <w:footnote w:type="continuationSeparator" w:id="1">
    <w:p w:rsidR="005F2CDF" w:rsidRDefault="005F2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C06"/>
    <w:multiLevelType w:val="singleLevel"/>
    <w:tmpl w:val="F62ED664"/>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03D47BF8"/>
    <w:multiLevelType w:val="hybridMultilevel"/>
    <w:tmpl w:val="CB18F764"/>
    <w:lvl w:ilvl="0" w:tplc="5178D408">
      <w:start w:val="1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7946041"/>
    <w:multiLevelType w:val="multilevel"/>
    <w:tmpl w:val="66D468E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2F5D85"/>
    <w:multiLevelType w:val="hybridMultilevel"/>
    <w:tmpl w:val="C848168E"/>
    <w:lvl w:ilvl="0" w:tplc="04190001">
      <w:start w:val="1"/>
      <w:numFmt w:val="bullet"/>
      <w:lvlText w:val=""/>
      <w:lvlJc w:val="left"/>
      <w:pPr>
        <w:tabs>
          <w:tab w:val="num" w:pos="684"/>
        </w:tabs>
        <w:ind w:left="684" w:hanging="360"/>
      </w:pPr>
      <w:rPr>
        <w:rFonts w:ascii="Symbol" w:hAnsi="Symbol" w:hint="default"/>
      </w:rPr>
    </w:lvl>
    <w:lvl w:ilvl="1" w:tplc="04190019">
      <w:start w:val="1"/>
      <w:numFmt w:val="lowerLetter"/>
      <w:lvlText w:val="%2."/>
      <w:lvlJc w:val="left"/>
      <w:pPr>
        <w:tabs>
          <w:tab w:val="num" w:pos="1404"/>
        </w:tabs>
        <w:ind w:left="140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844EA1"/>
    <w:multiLevelType w:val="multilevel"/>
    <w:tmpl w:val="BE52EFD2"/>
    <w:lvl w:ilvl="0">
      <w:start w:val="2"/>
      <w:numFmt w:val="upperRoman"/>
      <w:lvlText w:val="%1."/>
      <w:lvlJc w:val="right"/>
      <w:pPr>
        <w:tabs>
          <w:tab w:val="num" w:pos="720"/>
        </w:tabs>
        <w:ind w:left="720" w:hanging="180"/>
      </w:pPr>
      <w:rPr>
        <w:rFonts w:hint="default"/>
      </w:rPr>
    </w:lvl>
    <w:lvl w:ilvl="1">
      <w:start w:val="2"/>
      <w:numFmt w:val="decimal"/>
      <w:isLgl/>
      <w:lvlText w:val="%1.%2."/>
      <w:lvlJc w:val="left"/>
      <w:pPr>
        <w:tabs>
          <w:tab w:val="num" w:pos="1080"/>
        </w:tabs>
        <w:ind w:left="1080" w:hanging="540"/>
      </w:pPr>
      <w:rPr>
        <w:rFonts w:hint="default"/>
      </w:rPr>
    </w:lvl>
    <w:lvl w:ilvl="2">
      <w:start w:val="2"/>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nsid w:val="29392D0F"/>
    <w:multiLevelType w:val="hybridMultilevel"/>
    <w:tmpl w:val="FF98FF7E"/>
    <w:lvl w:ilvl="0" w:tplc="04190001">
      <w:start w:val="1"/>
      <w:numFmt w:val="bullet"/>
      <w:lvlText w:val=""/>
      <w:lvlJc w:val="left"/>
      <w:pPr>
        <w:tabs>
          <w:tab w:val="num" w:pos="684"/>
        </w:tabs>
        <w:ind w:left="684" w:hanging="360"/>
      </w:pPr>
      <w:rPr>
        <w:rFonts w:ascii="Symbol" w:hAnsi="Symbol" w:hint="default"/>
      </w:rPr>
    </w:lvl>
    <w:lvl w:ilvl="1" w:tplc="04190019">
      <w:start w:val="1"/>
      <w:numFmt w:val="lowerLetter"/>
      <w:lvlText w:val="%2."/>
      <w:lvlJc w:val="left"/>
      <w:pPr>
        <w:tabs>
          <w:tab w:val="num" w:pos="1404"/>
        </w:tabs>
        <w:ind w:left="140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49065E"/>
    <w:multiLevelType w:val="multilevel"/>
    <w:tmpl w:val="7390F470"/>
    <w:lvl w:ilvl="0">
      <w:start w:val="1"/>
      <w:numFmt w:val="decimal"/>
      <w:lvlText w:val="%1."/>
      <w:lvlJc w:val="left"/>
      <w:pPr>
        <w:tabs>
          <w:tab w:val="num" w:pos="1069"/>
        </w:tabs>
        <w:ind w:left="1069"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E9A794E"/>
    <w:multiLevelType w:val="multilevel"/>
    <w:tmpl w:val="81648016"/>
    <w:lvl w:ilvl="0">
      <w:start w:val="2"/>
      <w:numFmt w:val="none"/>
      <w:lvlText w:val="II."/>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31B5352"/>
    <w:multiLevelType w:val="hybridMultilevel"/>
    <w:tmpl w:val="7C228542"/>
    <w:lvl w:ilvl="0" w:tplc="B1441C9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49213C"/>
    <w:multiLevelType w:val="multilevel"/>
    <w:tmpl w:val="C7E8AF3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D7E4FC3"/>
    <w:multiLevelType w:val="hybridMultilevel"/>
    <w:tmpl w:val="8F08A388"/>
    <w:lvl w:ilvl="0" w:tplc="2ACAF13E">
      <w:start w:val="1"/>
      <w:numFmt w:val="decimal"/>
      <w:lvlText w:val="%1."/>
      <w:lvlJc w:val="left"/>
      <w:pPr>
        <w:tabs>
          <w:tab w:val="num" w:pos="720"/>
        </w:tabs>
        <w:ind w:left="720" w:hanging="360"/>
      </w:pPr>
      <w:rPr>
        <w:rFonts w:hint="default"/>
      </w:rPr>
    </w:lvl>
    <w:lvl w:ilvl="1" w:tplc="933E4884">
      <w:numFmt w:val="none"/>
      <w:lvlText w:val=""/>
      <w:lvlJc w:val="left"/>
      <w:pPr>
        <w:tabs>
          <w:tab w:val="num" w:pos="360"/>
        </w:tabs>
      </w:pPr>
    </w:lvl>
    <w:lvl w:ilvl="2" w:tplc="84D8BD3C">
      <w:numFmt w:val="none"/>
      <w:lvlText w:val=""/>
      <w:lvlJc w:val="left"/>
      <w:pPr>
        <w:tabs>
          <w:tab w:val="num" w:pos="360"/>
        </w:tabs>
      </w:pPr>
    </w:lvl>
    <w:lvl w:ilvl="3" w:tplc="53F4274C">
      <w:numFmt w:val="none"/>
      <w:lvlText w:val=""/>
      <w:lvlJc w:val="left"/>
      <w:pPr>
        <w:tabs>
          <w:tab w:val="num" w:pos="360"/>
        </w:tabs>
      </w:pPr>
    </w:lvl>
    <w:lvl w:ilvl="4" w:tplc="D7EC1082">
      <w:numFmt w:val="none"/>
      <w:lvlText w:val=""/>
      <w:lvlJc w:val="left"/>
      <w:pPr>
        <w:tabs>
          <w:tab w:val="num" w:pos="360"/>
        </w:tabs>
      </w:pPr>
    </w:lvl>
    <w:lvl w:ilvl="5" w:tplc="99BC3E06">
      <w:numFmt w:val="none"/>
      <w:lvlText w:val=""/>
      <w:lvlJc w:val="left"/>
      <w:pPr>
        <w:tabs>
          <w:tab w:val="num" w:pos="360"/>
        </w:tabs>
      </w:pPr>
    </w:lvl>
    <w:lvl w:ilvl="6" w:tplc="DCF09972">
      <w:numFmt w:val="none"/>
      <w:lvlText w:val=""/>
      <w:lvlJc w:val="left"/>
      <w:pPr>
        <w:tabs>
          <w:tab w:val="num" w:pos="360"/>
        </w:tabs>
      </w:pPr>
    </w:lvl>
    <w:lvl w:ilvl="7" w:tplc="504AA974">
      <w:numFmt w:val="none"/>
      <w:lvlText w:val=""/>
      <w:lvlJc w:val="left"/>
      <w:pPr>
        <w:tabs>
          <w:tab w:val="num" w:pos="360"/>
        </w:tabs>
      </w:pPr>
    </w:lvl>
    <w:lvl w:ilvl="8" w:tplc="4FEA13E2">
      <w:numFmt w:val="none"/>
      <w:lvlText w:val=""/>
      <w:lvlJc w:val="left"/>
      <w:pPr>
        <w:tabs>
          <w:tab w:val="num" w:pos="360"/>
        </w:tabs>
      </w:pPr>
    </w:lvl>
  </w:abstractNum>
  <w:abstractNum w:abstractNumId="11">
    <w:nsid w:val="3FF43124"/>
    <w:multiLevelType w:val="hybridMultilevel"/>
    <w:tmpl w:val="57165760"/>
    <w:lvl w:ilvl="0" w:tplc="64569654">
      <w:start w:val="1"/>
      <w:numFmt w:val="decimal"/>
      <w:lvlText w:val="%1)"/>
      <w:lvlJc w:val="left"/>
      <w:pPr>
        <w:tabs>
          <w:tab w:val="num" w:pos="1744"/>
        </w:tabs>
        <w:ind w:left="1744" w:hanging="1035"/>
      </w:pPr>
    </w:lvl>
    <w:lvl w:ilvl="1" w:tplc="6DBA1934">
      <w:start w:val="1"/>
      <w:numFmt w:val="decimal"/>
      <w:lvlText w:val="%2."/>
      <w:lvlJc w:val="left"/>
      <w:pPr>
        <w:tabs>
          <w:tab w:val="num" w:pos="3615"/>
        </w:tabs>
        <w:ind w:left="3615" w:hanging="37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093231"/>
    <w:multiLevelType w:val="hybridMultilevel"/>
    <w:tmpl w:val="8BDE4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D40027"/>
    <w:multiLevelType w:val="hybridMultilevel"/>
    <w:tmpl w:val="60D42AC4"/>
    <w:lvl w:ilvl="0" w:tplc="EF60C7AA">
      <w:start w:val="1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49063186"/>
    <w:multiLevelType w:val="multilevel"/>
    <w:tmpl w:val="3CA4D1C2"/>
    <w:lvl w:ilvl="0">
      <w:start w:val="5"/>
      <w:numFmt w:val="upperRoman"/>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D266CE"/>
    <w:multiLevelType w:val="multilevel"/>
    <w:tmpl w:val="CB18F764"/>
    <w:lvl w:ilvl="0">
      <w:start w:val="13"/>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591969FF"/>
    <w:multiLevelType w:val="hybridMultilevel"/>
    <w:tmpl w:val="E3721924"/>
    <w:lvl w:ilvl="0" w:tplc="7D76A7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A096015"/>
    <w:multiLevelType w:val="multilevel"/>
    <w:tmpl w:val="3F32EC54"/>
    <w:lvl w:ilvl="0">
      <w:start w:val="1"/>
      <w:numFmt w:val="decimal"/>
      <w:lvlText w:val="%1."/>
      <w:lvlJc w:val="left"/>
      <w:pPr>
        <w:tabs>
          <w:tab w:val="num" w:pos="360"/>
        </w:tabs>
        <w:ind w:left="360" w:hanging="360"/>
      </w:pPr>
      <w:rPr>
        <w:rFonts w:hint="default"/>
      </w:rPr>
    </w:lvl>
    <w:lvl w:ilvl="1">
      <w:start w:val="7"/>
      <w:numFmt w:val="decimal"/>
      <w:lvlText w:val="%1.9."/>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32D0FCB"/>
    <w:multiLevelType w:val="hybridMultilevel"/>
    <w:tmpl w:val="2A520F6E"/>
    <w:lvl w:ilvl="0" w:tplc="9D786F32">
      <w:start w:val="9"/>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66534678"/>
    <w:multiLevelType w:val="hybridMultilevel"/>
    <w:tmpl w:val="70C494F8"/>
    <w:lvl w:ilvl="0" w:tplc="04190001">
      <w:start w:val="1"/>
      <w:numFmt w:val="bullet"/>
      <w:lvlText w:val=""/>
      <w:lvlJc w:val="left"/>
      <w:pPr>
        <w:tabs>
          <w:tab w:val="num" w:pos="684"/>
        </w:tabs>
        <w:ind w:left="68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B84CC2"/>
    <w:multiLevelType w:val="hybridMultilevel"/>
    <w:tmpl w:val="05F023C6"/>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A4704B6"/>
    <w:multiLevelType w:val="multilevel"/>
    <w:tmpl w:val="1D8CCDDE"/>
    <w:lvl w:ilvl="0">
      <w:start w:val="2"/>
      <w:numFmt w:val="upperRoman"/>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DF64FA5"/>
    <w:multiLevelType w:val="hybridMultilevel"/>
    <w:tmpl w:val="B288B040"/>
    <w:lvl w:ilvl="0" w:tplc="13BEBC3A">
      <w:start w:val="1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71A04CFC"/>
    <w:multiLevelType w:val="multilevel"/>
    <w:tmpl w:val="FE56C73A"/>
    <w:lvl w:ilvl="0">
      <w:start w:val="1"/>
      <w:numFmt w:val="decimal"/>
      <w:lvlText w:val="%1."/>
      <w:lvlJc w:val="left"/>
      <w:pPr>
        <w:tabs>
          <w:tab w:val="num" w:pos="360"/>
        </w:tabs>
        <w:ind w:left="360" w:hanging="360"/>
      </w:pPr>
      <w:rPr>
        <w:rFonts w:hint="default"/>
      </w:rPr>
    </w:lvl>
    <w:lvl w:ilvl="1">
      <w:start w:val="7"/>
      <w:numFmt w:val="none"/>
      <w:lvlText w:val="1.8."/>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292107F"/>
    <w:multiLevelType w:val="hybridMultilevel"/>
    <w:tmpl w:val="6A2C9A04"/>
    <w:lvl w:ilvl="0" w:tplc="425042B4">
      <w:start w:val="1"/>
      <w:numFmt w:val="decimal"/>
      <w:lvlText w:val="%1)"/>
      <w:lvlJc w:val="left"/>
      <w:pPr>
        <w:tabs>
          <w:tab w:val="num" w:pos="1714"/>
        </w:tabs>
        <w:ind w:left="1714" w:hanging="1005"/>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8423FB7"/>
    <w:multiLevelType w:val="hybridMultilevel"/>
    <w:tmpl w:val="1144DFAA"/>
    <w:lvl w:ilvl="0" w:tplc="E22AE712">
      <w:start w:val="1"/>
      <w:numFmt w:val="upperRoman"/>
      <w:lvlText w:val="%1."/>
      <w:lvlJc w:val="right"/>
      <w:pPr>
        <w:tabs>
          <w:tab w:val="num" w:pos="504"/>
        </w:tabs>
        <w:ind w:left="504" w:hanging="180"/>
      </w:pPr>
      <w:rPr>
        <w:rFonts w:hint="default"/>
      </w:rPr>
    </w:lvl>
    <w:lvl w:ilvl="1" w:tplc="04190019">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26">
    <w:nsid w:val="7A97421E"/>
    <w:multiLevelType w:val="multilevel"/>
    <w:tmpl w:val="6114A606"/>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1331"/>
        </w:tabs>
        <w:ind w:left="1331" w:hanging="48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7">
    <w:nsid w:val="7AEF6B9B"/>
    <w:multiLevelType w:val="hybridMultilevel"/>
    <w:tmpl w:val="BD18FC40"/>
    <w:lvl w:ilvl="0" w:tplc="04190013">
      <w:start w:val="1"/>
      <w:numFmt w:val="upperRoman"/>
      <w:lvlText w:val="%1."/>
      <w:lvlJc w:val="right"/>
      <w:pPr>
        <w:tabs>
          <w:tab w:val="num" w:pos="720"/>
        </w:tabs>
        <w:ind w:left="72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CAB0EE7"/>
    <w:multiLevelType w:val="multilevel"/>
    <w:tmpl w:val="0419001D"/>
    <w:styleLink w:val="1"/>
    <w:lvl w:ilvl="0">
      <w:start w:val="1"/>
      <w:numFmt w:val="bullet"/>
      <w:lvlText w:val="I"/>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DA85F62"/>
    <w:multiLevelType w:val="hybridMultilevel"/>
    <w:tmpl w:val="049643E8"/>
    <w:lvl w:ilvl="0" w:tplc="F48ADCB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E5E250C"/>
    <w:multiLevelType w:val="hybridMultilevel"/>
    <w:tmpl w:val="F5F6950A"/>
    <w:lvl w:ilvl="0" w:tplc="04190001">
      <w:start w:val="1"/>
      <w:numFmt w:val="bullet"/>
      <w:lvlText w:val=""/>
      <w:lvlJc w:val="left"/>
      <w:pPr>
        <w:tabs>
          <w:tab w:val="num" w:pos="684"/>
        </w:tabs>
        <w:ind w:left="684" w:hanging="360"/>
      </w:pPr>
      <w:rPr>
        <w:rFonts w:ascii="Symbol" w:hAnsi="Symbol" w:hint="default"/>
      </w:rPr>
    </w:lvl>
    <w:lvl w:ilvl="1" w:tplc="04190019">
      <w:start w:val="1"/>
      <w:numFmt w:val="lowerLetter"/>
      <w:lvlText w:val="%2."/>
      <w:lvlJc w:val="left"/>
      <w:pPr>
        <w:tabs>
          <w:tab w:val="num" w:pos="1404"/>
        </w:tabs>
        <w:ind w:left="140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5"/>
  </w:num>
  <w:num w:numId="12">
    <w:abstractNumId w:val="30"/>
  </w:num>
  <w:num w:numId="13">
    <w:abstractNumId w:val="12"/>
  </w:num>
  <w:num w:numId="14">
    <w:abstractNumId w:val="10"/>
  </w:num>
  <w:num w:numId="15">
    <w:abstractNumId w:val="23"/>
  </w:num>
  <w:num w:numId="16">
    <w:abstractNumId w:val="29"/>
  </w:num>
  <w:num w:numId="17">
    <w:abstractNumId w:val="0"/>
  </w:num>
  <w:num w:numId="18">
    <w:abstractNumId w:val="2"/>
  </w:num>
  <w:num w:numId="19">
    <w:abstractNumId w:val="3"/>
  </w:num>
  <w:num w:numId="20">
    <w:abstractNumId w:val="20"/>
  </w:num>
  <w:num w:numId="21">
    <w:abstractNumId w:val="17"/>
  </w:num>
  <w:num w:numId="22">
    <w:abstractNumId w:val="26"/>
  </w:num>
  <w:num w:numId="23">
    <w:abstractNumId w:val="18"/>
  </w:num>
  <w:num w:numId="24">
    <w:abstractNumId w:val="22"/>
  </w:num>
  <w:num w:numId="25">
    <w:abstractNumId w:val="13"/>
  </w:num>
  <w:num w:numId="26">
    <w:abstractNumId w:val="1"/>
  </w:num>
  <w:num w:numId="27">
    <w:abstractNumId w:val="15"/>
  </w:num>
  <w:num w:numId="28">
    <w:abstractNumId w:val="28"/>
  </w:num>
  <w:num w:numId="29">
    <w:abstractNumId w:val="9"/>
  </w:num>
  <w:num w:numId="30">
    <w:abstractNumId w:val="7"/>
  </w:num>
  <w:num w:numId="31">
    <w:abstractNumId w:val="8"/>
  </w:num>
  <w:num w:numId="32">
    <w:abstractNumId w:val="16"/>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78"/>
  <w:drawingGridVerticalSpacing w:val="106"/>
  <w:displayHorizontalDrawingGridEvery w:val="0"/>
  <w:displayVerticalDrawingGridEvery w:val="2"/>
  <w:characterSpacingControl w:val="doNotCompress"/>
  <w:footnotePr>
    <w:footnote w:id="0"/>
    <w:footnote w:id="1"/>
  </w:footnotePr>
  <w:endnotePr>
    <w:endnote w:id="0"/>
    <w:endnote w:id="1"/>
  </w:endnotePr>
  <w:compat/>
  <w:rsids>
    <w:rsidRoot w:val="00E709F9"/>
    <w:rsid w:val="000049E7"/>
    <w:rsid w:val="000058A2"/>
    <w:rsid w:val="000061C5"/>
    <w:rsid w:val="00010883"/>
    <w:rsid w:val="0001100A"/>
    <w:rsid w:val="00012B06"/>
    <w:rsid w:val="00015E81"/>
    <w:rsid w:val="00021781"/>
    <w:rsid w:val="0002282E"/>
    <w:rsid w:val="00022913"/>
    <w:rsid w:val="000232EE"/>
    <w:rsid w:val="00023A01"/>
    <w:rsid w:val="00024697"/>
    <w:rsid w:val="000320FD"/>
    <w:rsid w:val="0003428F"/>
    <w:rsid w:val="0003488C"/>
    <w:rsid w:val="00035C91"/>
    <w:rsid w:val="00037A3D"/>
    <w:rsid w:val="000406F8"/>
    <w:rsid w:val="000417AE"/>
    <w:rsid w:val="00042B25"/>
    <w:rsid w:val="00042E1C"/>
    <w:rsid w:val="00043A25"/>
    <w:rsid w:val="0004447F"/>
    <w:rsid w:val="000471FE"/>
    <w:rsid w:val="00050E2B"/>
    <w:rsid w:val="00052F10"/>
    <w:rsid w:val="0005394C"/>
    <w:rsid w:val="000539CB"/>
    <w:rsid w:val="00053DAA"/>
    <w:rsid w:val="000549CA"/>
    <w:rsid w:val="0005702F"/>
    <w:rsid w:val="0005776C"/>
    <w:rsid w:val="00063905"/>
    <w:rsid w:val="00064DA7"/>
    <w:rsid w:val="00064FDB"/>
    <w:rsid w:val="000653A8"/>
    <w:rsid w:val="0007133C"/>
    <w:rsid w:val="00071A09"/>
    <w:rsid w:val="0007369E"/>
    <w:rsid w:val="00074386"/>
    <w:rsid w:val="000764CE"/>
    <w:rsid w:val="000801D6"/>
    <w:rsid w:val="00081503"/>
    <w:rsid w:val="00081707"/>
    <w:rsid w:val="00081FEE"/>
    <w:rsid w:val="00082678"/>
    <w:rsid w:val="00082C96"/>
    <w:rsid w:val="00083D3F"/>
    <w:rsid w:val="00083FDA"/>
    <w:rsid w:val="00084F6F"/>
    <w:rsid w:val="00084FF4"/>
    <w:rsid w:val="00086718"/>
    <w:rsid w:val="000901E1"/>
    <w:rsid w:val="00090282"/>
    <w:rsid w:val="0009078B"/>
    <w:rsid w:val="00090A0E"/>
    <w:rsid w:val="000913BB"/>
    <w:rsid w:val="00092B62"/>
    <w:rsid w:val="0009378C"/>
    <w:rsid w:val="000968FD"/>
    <w:rsid w:val="000A075C"/>
    <w:rsid w:val="000A1157"/>
    <w:rsid w:val="000A1202"/>
    <w:rsid w:val="000A4E79"/>
    <w:rsid w:val="000A4EFE"/>
    <w:rsid w:val="000A54F0"/>
    <w:rsid w:val="000A7324"/>
    <w:rsid w:val="000B07A4"/>
    <w:rsid w:val="000B0ED0"/>
    <w:rsid w:val="000B1799"/>
    <w:rsid w:val="000B17CB"/>
    <w:rsid w:val="000B1C35"/>
    <w:rsid w:val="000B24C0"/>
    <w:rsid w:val="000B4A90"/>
    <w:rsid w:val="000B5853"/>
    <w:rsid w:val="000B5C3F"/>
    <w:rsid w:val="000B7EDA"/>
    <w:rsid w:val="000C2B4E"/>
    <w:rsid w:val="000C2D0A"/>
    <w:rsid w:val="000D0D02"/>
    <w:rsid w:val="000D317A"/>
    <w:rsid w:val="000D34D5"/>
    <w:rsid w:val="000D36F9"/>
    <w:rsid w:val="000D551C"/>
    <w:rsid w:val="000D68E4"/>
    <w:rsid w:val="000D7D83"/>
    <w:rsid w:val="000E01B7"/>
    <w:rsid w:val="000E1B67"/>
    <w:rsid w:val="000E2FB0"/>
    <w:rsid w:val="000E3885"/>
    <w:rsid w:val="000E6C88"/>
    <w:rsid w:val="000F1036"/>
    <w:rsid w:val="000F6A0A"/>
    <w:rsid w:val="000F7BB6"/>
    <w:rsid w:val="00100DD7"/>
    <w:rsid w:val="001011EC"/>
    <w:rsid w:val="001018AF"/>
    <w:rsid w:val="00101CD6"/>
    <w:rsid w:val="0010595F"/>
    <w:rsid w:val="001113E1"/>
    <w:rsid w:val="0011382A"/>
    <w:rsid w:val="00113CD7"/>
    <w:rsid w:val="001167D1"/>
    <w:rsid w:val="00116E7C"/>
    <w:rsid w:val="00121F8D"/>
    <w:rsid w:val="00122102"/>
    <w:rsid w:val="00122F7D"/>
    <w:rsid w:val="00123F32"/>
    <w:rsid w:val="00126862"/>
    <w:rsid w:val="00127F16"/>
    <w:rsid w:val="0013041B"/>
    <w:rsid w:val="00133DCA"/>
    <w:rsid w:val="00136E38"/>
    <w:rsid w:val="00137B61"/>
    <w:rsid w:val="00141039"/>
    <w:rsid w:val="001414FE"/>
    <w:rsid w:val="00141CF3"/>
    <w:rsid w:val="001454DB"/>
    <w:rsid w:val="00145AF9"/>
    <w:rsid w:val="001512D1"/>
    <w:rsid w:val="00153571"/>
    <w:rsid w:val="00155054"/>
    <w:rsid w:val="0015524E"/>
    <w:rsid w:val="00160808"/>
    <w:rsid w:val="001614DC"/>
    <w:rsid w:val="001615F8"/>
    <w:rsid w:val="00161BFC"/>
    <w:rsid w:val="00162927"/>
    <w:rsid w:val="00162CF5"/>
    <w:rsid w:val="00166F60"/>
    <w:rsid w:val="00172989"/>
    <w:rsid w:val="00172CEC"/>
    <w:rsid w:val="00172D6E"/>
    <w:rsid w:val="00174939"/>
    <w:rsid w:val="00175864"/>
    <w:rsid w:val="001762B7"/>
    <w:rsid w:val="00177080"/>
    <w:rsid w:val="001779EB"/>
    <w:rsid w:val="00180289"/>
    <w:rsid w:val="00180358"/>
    <w:rsid w:val="00182B20"/>
    <w:rsid w:val="00183647"/>
    <w:rsid w:val="001850DF"/>
    <w:rsid w:val="0018623E"/>
    <w:rsid w:val="00191816"/>
    <w:rsid w:val="00192EC0"/>
    <w:rsid w:val="00193CFD"/>
    <w:rsid w:val="00194FF6"/>
    <w:rsid w:val="00195A2B"/>
    <w:rsid w:val="00196922"/>
    <w:rsid w:val="001A2021"/>
    <w:rsid w:val="001A3129"/>
    <w:rsid w:val="001A3516"/>
    <w:rsid w:val="001A3996"/>
    <w:rsid w:val="001A49B7"/>
    <w:rsid w:val="001A4CBA"/>
    <w:rsid w:val="001A7EC3"/>
    <w:rsid w:val="001B2389"/>
    <w:rsid w:val="001B33AE"/>
    <w:rsid w:val="001B3802"/>
    <w:rsid w:val="001B4F78"/>
    <w:rsid w:val="001B5DE9"/>
    <w:rsid w:val="001B6D56"/>
    <w:rsid w:val="001B7B65"/>
    <w:rsid w:val="001C1B32"/>
    <w:rsid w:val="001C4740"/>
    <w:rsid w:val="001C598A"/>
    <w:rsid w:val="001C5EEB"/>
    <w:rsid w:val="001C7199"/>
    <w:rsid w:val="001D1575"/>
    <w:rsid w:val="001D3AC9"/>
    <w:rsid w:val="001E0793"/>
    <w:rsid w:val="001E13EB"/>
    <w:rsid w:val="001E1FD8"/>
    <w:rsid w:val="001E23C5"/>
    <w:rsid w:val="001E2720"/>
    <w:rsid w:val="001E3DF8"/>
    <w:rsid w:val="001E4206"/>
    <w:rsid w:val="001E533C"/>
    <w:rsid w:val="001E550D"/>
    <w:rsid w:val="001F250C"/>
    <w:rsid w:val="001F2C36"/>
    <w:rsid w:val="00200FE4"/>
    <w:rsid w:val="00203C5B"/>
    <w:rsid w:val="00203CA0"/>
    <w:rsid w:val="0020419C"/>
    <w:rsid w:val="00205F8B"/>
    <w:rsid w:val="0020672D"/>
    <w:rsid w:val="00210D76"/>
    <w:rsid w:val="002112E3"/>
    <w:rsid w:val="002114DF"/>
    <w:rsid w:val="00212A1D"/>
    <w:rsid w:val="00212B7A"/>
    <w:rsid w:val="00212E24"/>
    <w:rsid w:val="0021393D"/>
    <w:rsid w:val="00217F7E"/>
    <w:rsid w:val="00221F4C"/>
    <w:rsid w:val="002231CF"/>
    <w:rsid w:val="00225D67"/>
    <w:rsid w:val="00231547"/>
    <w:rsid w:val="00231C7F"/>
    <w:rsid w:val="00232E18"/>
    <w:rsid w:val="002335A2"/>
    <w:rsid w:val="00233D52"/>
    <w:rsid w:val="0023430B"/>
    <w:rsid w:val="002360B3"/>
    <w:rsid w:val="00236E7B"/>
    <w:rsid w:val="00236F4C"/>
    <w:rsid w:val="002402DF"/>
    <w:rsid w:val="00242622"/>
    <w:rsid w:val="00244644"/>
    <w:rsid w:val="002446CC"/>
    <w:rsid w:val="00246378"/>
    <w:rsid w:val="0025096A"/>
    <w:rsid w:val="00251EAD"/>
    <w:rsid w:val="0025542D"/>
    <w:rsid w:val="00260500"/>
    <w:rsid w:val="002616B7"/>
    <w:rsid w:val="00261C92"/>
    <w:rsid w:val="00263E22"/>
    <w:rsid w:val="0026634A"/>
    <w:rsid w:val="00267369"/>
    <w:rsid w:val="00270803"/>
    <w:rsid w:val="002722DE"/>
    <w:rsid w:val="00273017"/>
    <w:rsid w:val="00276629"/>
    <w:rsid w:val="0027675E"/>
    <w:rsid w:val="00277CF5"/>
    <w:rsid w:val="00282B76"/>
    <w:rsid w:val="00283199"/>
    <w:rsid w:val="002834DC"/>
    <w:rsid w:val="002846F7"/>
    <w:rsid w:val="0028507E"/>
    <w:rsid w:val="00286239"/>
    <w:rsid w:val="00286BDA"/>
    <w:rsid w:val="00286DE6"/>
    <w:rsid w:val="002909BB"/>
    <w:rsid w:val="00290C7A"/>
    <w:rsid w:val="00290F52"/>
    <w:rsid w:val="00292E82"/>
    <w:rsid w:val="00295207"/>
    <w:rsid w:val="00297F52"/>
    <w:rsid w:val="002A0E92"/>
    <w:rsid w:val="002A1072"/>
    <w:rsid w:val="002A34BF"/>
    <w:rsid w:val="002A37CD"/>
    <w:rsid w:val="002A44EC"/>
    <w:rsid w:val="002A4F38"/>
    <w:rsid w:val="002A6BE5"/>
    <w:rsid w:val="002A6BFC"/>
    <w:rsid w:val="002A6F72"/>
    <w:rsid w:val="002A7E5C"/>
    <w:rsid w:val="002B05CB"/>
    <w:rsid w:val="002B0E7B"/>
    <w:rsid w:val="002B2C77"/>
    <w:rsid w:val="002B5293"/>
    <w:rsid w:val="002B55AA"/>
    <w:rsid w:val="002B5912"/>
    <w:rsid w:val="002B591E"/>
    <w:rsid w:val="002B73EB"/>
    <w:rsid w:val="002B7E10"/>
    <w:rsid w:val="002C1140"/>
    <w:rsid w:val="002C1FC7"/>
    <w:rsid w:val="002C3726"/>
    <w:rsid w:val="002C5E79"/>
    <w:rsid w:val="002C6CCA"/>
    <w:rsid w:val="002C78CF"/>
    <w:rsid w:val="002D00F9"/>
    <w:rsid w:val="002D0744"/>
    <w:rsid w:val="002D1A20"/>
    <w:rsid w:val="002D1B09"/>
    <w:rsid w:val="002D226E"/>
    <w:rsid w:val="002D3177"/>
    <w:rsid w:val="002D3B9D"/>
    <w:rsid w:val="002D68FB"/>
    <w:rsid w:val="002E005F"/>
    <w:rsid w:val="002E03B7"/>
    <w:rsid w:val="002E1AB2"/>
    <w:rsid w:val="002E4B86"/>
    <w:rsid w:val="002E4C2F"/>
    <w:rsid w:val="002E6871"/>
    <w:rsid w:val="002E7B88"/>
    <w:rsid w:val="002F2496"/>
    <w:rsid w:val="002F2F44"/>
    <w:rsid w:val="002F3695"/>
    <w:rsid w:val="002F645F"/>
    <w:rsid w:val="002F6738"/>
    <w:rsid w:val="002F78C5"/>
    <w:rsid w:val="00301BAD"/>
    <w:rsid w:val="00302661"/>
    <w:rsid w:val="00303F11"/>
    <w:rsid w:val="00304170"/>
    <w:rsid w:val="00313A68"/>
    <w:rsid w:val="0031582F"/>
    <w:rsid w:val="00316228"/>
    <w:rsid w:val="00317791"/>
    <w:rsid w:val="00317B43"/>
    <w:rsid w:val="00317CCD"/>
    <w:rsid w:val="00323797"/>
    <w:rsid w:val="00325E63"/>
    <w:rsid w:val="00331938"/>
    <w:rsid w:val="00331D1F"/>
    <w:rsid w:val="00332522"/>
    <w:rsid w:val="00334CAB"/>
    <w:rsid w:val="00336968"/>
    <w:rsid w:val="00336F4C"/>
    <w:rsid w:val="0033768B"/>
    <w:rsid w:val="00344271"/>
    <w:rsid w:val="00346A0B"/>
    <w:rsid w:val="00350509"/>
    <w:rsid w:val="003508DE"/>
    <w:rsid w:val="00351CA2"/>
    <w:rsid w:val="003533E9"/>
    <w:rsid w:val="00355FE5"/>
    <w:rsid w:val="00356AFE"/>
    <w:rsid w:val="00357256"/>
    <w:rsid w:val="00366C25"/>
    <w:rsid w:val="003675FC"/>
    <w:rsid w:val="00370106"/>
    <w:rsid w:val="00370B9C"/>
    <w:rsid w:val="00370EB0"/>
    <w:rsid w:val="00371B7A"/>
    <w:rsid w:val="00375C26"/>
    <w:rsid w:val="00375E88"/>
    <w:rsid w:val="00377929"/>
    <w:rsid w:val="003811FF"/>
    <w:rsid w:val="003813B4"/>
    <w:rsid w:val="00383214"/>
    <w:rsid w:val="00385384"/>
    <w:rsid w:val="00385553"/>
    <w:rsid w:val="003866C3"/>
    <w:rsid w:val="00386B10"/>
    <w:rsid w:val="00391E8A"/>
    <w:rsid w:val="003924B3"/>
    <w:rsid w:val="00395B70"/>
    <w:rsid w:val="0039683A"/>
    <w:rsid w:val="003A1B84"/>
    <w:rsid w:val="003A2877"/>
    <w:rsid w:val="003A375C"/>
    <w:rsid w:val="003A476A"/>
    <w:rsid w:val="003A55F3"/>
    <w:rsid w:val="003A77B2"/>
    <w:rsid w:val="003B5C52"/>
    <w:rsid w:val="003B7F31"/>
    <w:rsid w:val="003C0D04"/>
    <w:rsid w:val="003C655D"/>
    <w:rsid w:val="003C686E"/>
    <w:rsid w:val="003C72DF"/>
    <w:rsid w:val="003D31B9"/>
    <w:rsid w:val="003D4F7C"/>
    <w:rsid w:val="003D5A59"/>
    <w:rsid w:val="003D6916"/>
    <w:rsid w:val="003D73C8"/>
    <w:rsid w:val="003D7D1E"/>
    <w:rsid w:val="003E0FDF"/>
    <w:rsid w:val="003E1890"/>
    <w:rsid w:val="003E1F1D"/>
    <w:rsid w:val="003E2B90"/>
    <w:rsid w:val="003E3A58"/>
    <w:rsid w:val="003E6CB7"/>
    <w:rsid w:val="003F0BFE"/>
    <w:rsid w:val="003F1075"/>
    <w:rsid w:val="003F34A0"/>
    <w:rsid w:val="003F4C72"/>
    <w:rsid w:val="003F5855"/>
    <w:rsid w:val="003F600D"/>
    <w:rsid w:val="003F6D31"/>
    <w:rsid w:val="003F6D47"/>
    <w:rsid w:val="004006E4"/>
    <w:rsid w:val="004020D2"/>
    <w:rsid w:val="00404A61"/>
    <w:rsid w:val="004064BC"/>
    <w:rsid w:val="00406E7C"/>
    <w:rsid w:val="00410227"/>
    <w:rsid w:val="004125F0"/>
    <w:rsid w:val="00413263"/>
    <w:rsid w:val="00413806"/>
    <w:rsid w:val="004161EE"/>
    <w:rsid w:val="0042061F"/>
    <w:rsid w:val="00420B77"/>
    <w:rsid w:val="004251A7"/>
    <w:rsid w:val="00436071"/>
    <w:rsid w:val="004361A8"/>
    <w:rsid w:val="00440017"/>
    <w:rsid w:val="00442D9D"/>
    <w:rsid w:val="00443707"/>
    <w:rsid w:val="0044377E"/>
    <w:rsid w:val="0044459D"/>
    <w:rsid w:val="00444E97"/>
    <w:rsid w:val="00445932"/>
    <w:rsid w:val="00446CD5"/>
    <w:rsid w:val="00447C1C"/>
    <w:rsid w:val="00447CFF"/>
    <w:rsid w:val="00450F60"/>
    <w:rsid w:val="00451791"/>
    <w:rsid w:val="004522F5"/>
    <w:rsid w:val="0045288B"/>
    <w:rsid w:val="004529C1"/>
    <w:rsid w:val="004529CB"/>
    <w:rsid w:val="00454946"/>
    <w:rsid w:val="00456DEC"/>
    <w:rsid w:val="00460CB9"/>
    <w:rsid w:val="004614D1"/>
    <w:rsid w:val="004632A0"/>
    <w:rsid w:val="00464B16"/>
    <w:rsid w:val="00465420"/>
    <w:rsid w:val="00466F73"/>
    <w:rsid w:val="004679D5"/>
    <w:rsid w:val="004679FD"/>
    <w:rsid w:val="004716C2"/>
    <w:rsid w:val="0047415F"/>
    <w:rsid w:val="00480ECB"/>
    <w:rsid w:val="004810D2"/>
    <w:rsid w:val="004829E4"/>
    <w:rsid w:val="00485319"/>
    <w:rsid w:val="004900C5"/>
    <w:rsid w:val="004908CD"/>
    <w:rsid w:val="0049328B"/>
    <w:rsid w:val="00493AF3"/>
    <w:rsid w:val="00494885"/>
    <w:rsid w:val="00497CDB"/>
    <w:rsid w:val="004A0706"/>
    <w:rsid w:val="004A08CD"/>
    <w:rsid w:val="004A11BE"/>
    <w:rsid w:val="004A1F3B"/>
    <w:rsid w:val="004A224A"/>
    <w:rsid w:val="004A380C"/>
    <w:rsid w:val="004A39D1"/>
    <w:rsid w:val="004A3F61"/>
    <w:rsid w:val="004A4C0F"/>
    <w:rsid w:val="004A52F4"/>
    <w:rsid w:val="004A53EF"/>
    <w:rsid w:val="004A59AB"/>
    <w:rsid w:val="004A5DE3"/>
    <w:rsid w:val="004A7155"/>
    <w:rsid w:val="004B074C"/>
    <w:rsid w:val="004B0BF4"/>
    <w:rsid w:val="004B442D"/>
    <w:rsid w:val="004B62C6"/>
    <w:rsid w:val="004B6EF3"/>
    <w:rsid w:val="004B6F14"/>
    <w:rsid w:val="004B77B0"/>
    <w:rsid w:val="004C1386"/>
    <w:rsid w:val="004C248C"/>
    <w:rsid w:val="004C36FA"/>
    <w:rsid w:val="004C612B"/>
    <w:rsid w:val="004D0462"/>
    <w:rsid w:val="004D0FB6"/>
    <w:rsid w:val="004D23CB"/>
    <w:rsid w:val="004D298D"/>
    <w:rsid w:val="004D2E7A"/>
    <w:rsid w:val="004D3271"/>
    <w:rsid w:val="004D3C0E"/>
    <w:rsid w:val="004D4FA6"/>
    <w:rsid w:val="004D63A1"/>
    <w:rsid w:val="004D6CC5"/>
    <w:rsid w:val="004D7948"/>
    <w:rsid w:val="004D7AB2"/>
    <w:rsid w:val="004E1440"/>
    <w:rsid w:val="004E17A1"/>
    <w:rsid w:val="004E1AB2"/>
    <w:rsid w:val="004E5EF1"/>
    <w:rsid w:val="004E6224"/>
    <w:rsid w:val="004E6502"/>
    <w:rsid w:val="004E65A9"/>
    <w:rsid w:val="004E67BD"/>
    <w:rsid w:val="004E6919"/>
    <w:rsid w:val="004F010C"/>
    <w:rsid w:val="004F02CD"/>
    <w:rsid w:val="004F14A3"/>
    <w:rsid w:val="004F27B8"/>
    <w:rsid w:val="004F6068"/>
    <w:rsid w:val="004F7DED"/>
    <w:rsid w:val="00504022"/>
    <w:rsid w:val="0050432A"/>
    <w:rsid w:val="005126C5"/>
    <w:rsid w:val="005233B9"/>
    <w:rsid w:val="00523CDB"/>
    <w:rsid w:val="00526CC7"/>
    <w:rsid w:val="00530FF3"/>
    <w:rsid w:val="00531EB3"/>
    <w:rsid w:val="005321E5"/>
    <w:rsid w:val="005322A1"/>
    <w:rsid w:val="00533137"/>
    <w:rsid w:val="0053375E"/>
    <w:rsid w:val="0053395F"/>
    <w:rsid w:val="0053463A"/>
    <w:rsid w:val="00536232"/>
    <w:rsid w:val="00536E08"/>
    <w:rsid w:val="005408C7"/>
    <w:rsid w:val="00541D44"/>
    <w:rsid w:val="00542FF8"/>
    <w:rsid w:val="00546593"/>
    <w:rsid w:val="005504C7"/>
    <w:rsid w:val="005506EE"/>
    <w:rsid w:val="005514BB"/>
    <w:rsid w:val="00551918"/>
    <w:rsid w:val="00554433"/>
    <w:rsid w:val="00554C84"/>
    <w:rsid w:val="00555519"/>
    <w:rsid w:val="005564E9"/>
    <w:rsid w:val="00556CA3"/>
    <w:rsid w:val="00557ED2"/>
    <w:rsid w:val="00560317"/>
    <w:rsid w:val="005603DB"/>
    <w:rsid w:val="0056044A"/>
    <w:rsid w:val="00561EF0"/>
    <w:rsid w:val="005622A6"/>
    <w:rsid w:val="00563AAA"/>
    <w:rsid w:val="00564E53"/>
    <w:rsid w:val="00566C78"/>
    <w:rsid w:val="005715D0"/>
    <w:rsid w:val="0057206B"/>
    <w:rsid w:val="00573A67"/>
    <w:rsid w:val="005741FE"/>
    <w:rsid w:val="00574585"/>
    <w:rsid w:val="00574D1E"/>
    <w:rsid w:val="00576408"/>
    <w:rsid w:val="00577ECD"/>
    <w:rsid w:val="00584C20"/>
    <w:rsid w:val="00584CBE"/>
    <w:rsid w:val="00587327"/>
    <w:rsid w:val="00587B93"/>
    <w:rsid w:val="005935B8"/>
    <w:rsid w:val="00593B1E"/>
    <w:rsid w:val="0059402B"/>
    <w:rsid w:val="00594396"/>
    <w:rsid w:val="00595841"/>
    <w:rsid w:val="005A17DC"/>
    <w:rsid w:val="005A29E1"/>
    <w:rsid w:val="005A388F"/>
    <w:rsid w:val="005A3CD2"/>
    <w:rsid w:val="005A690A"/>
    <w:rsid w:val="005B017F"/>
    <w:rsid w:val="005B2926"/>
    <w:rsid w:val="005B3636"/>
    <w:rsid w:val="005B630E"/>
    <w:rsid w:val="005B639A"/>
    <w:rsid w:val="005B658C"/>
    <w:rsid w:val="005B6851"/>
    <w:rsid w:val="005B7D8E"/>
    <w:rsid w:val="005C1AE9"/>
    <w:rsid w:val="005C33F4"/>
    <w:rsid w:val="005C5696"/>
    <w:rsid w:val="005C6D8C"/>
    <w:rsid w:val="005C77E7"/>
    <w:rsid w:val="005D1CD2"/>
    <w:rsid w:val="005D2761"/>
    <w:rsid w:val="005D3818"/>
    <w:rsid w:val="005D56C1"/>
    <w:rsid w:val="005D722B"/>
    <w:rsid w:val="005E04C9"/>
    <w:rsid w:val="005E0761"/>
    <w:rsid w:val="005E0D5A"/>
    <w:rsid w:val="005E3E18"/>
    <w:rsid w:val="005E4215"/>
    <w:rsid w:val="005E5028"/>
    <w:rsid w:val="005F04E7"/>
    <w:rsid w:val="005F1BD9"/>
    <w:rsid w:val="005F2C50"/>
    <w:rsid w:val="005F2CDF"/>
    <w:rsid w:val="005F4A92"/>
    <w:rsid w:val="005F60D3"/>
    <w:rsid w:val="005F66C6"/>
    <w:rsid w:val="005F745D"/>
    <w:rsid w:val="005F74F1"/>
    <w:rsid w:val="005F7E71"/>
    <w:rsid w:val="0060192A"/>
    <w:rsid w:val="0060627A"/>
    <w:rsid w:val="00612C8F"/>
    <w:rsid w:val="00615DEF"/>
    <w:rsid w:val="0061685F"/>
    <w:rsid w:val="00617FB0"/>
    <w:rsid w:val="00620690"/>
    <w:rsid w:val="00623194"/>
    <w:rsid w:val="0062339B"/>
    <w:rsid w:val="006240FB"/>
    <w:rsid w:val="00624B99"/>
    <w:rsid w:val="00626E3F"/>
    <w:rsid w:val="00626EE7"/>
    <w:rsid w:val="006335C9"/>
    <w:rsid w:val="006343F7"/>
    <w:rsid w:val="00635422"/>
    <w:rsid w:val="00635D03"/>
    <w:rsid w:val="00636940"/>
    <w:rsid w:val="00636B9F"/>
    <w:rsid w:val="00641AD8"/>
    <w:rsid w:val="00641CFE"/>
    <w:rsid w:val="00642B29"/>
    <w:rsid w:val="00643B55"/>
    <w:rsid w:val="006446E5"/>
    <w:rsid w:val="0064606B"/>
    <w:rsid w:val="006475ED"/>
    <w:rsid w:val="00651EE4"/>
    <w:rsid w:val="0065365E"/>
    <w:rsid w:val="006609E4"/>
    <w:rsid w:val="00660E7B"/>
    <w:rsid w:val="006612AD"/>
    <w:rsid w:val="006615DF"/>
    <w:rsid w:val="006637C5"/>
    <w:rsid w:val="006647C3"/>
    <w:rsid w:val="00664C25"/>
    <w:rsid w:val="006670E2"/>
    <w:rsid w:val="006710C1"/>
    <w:rsid w:val="006718DE"/>
    <w:rsid w:val="00671E23"/>
    <w:rsid w:val="00673421"/>
    <w:rsid w:val="0067382D"/>
    <w:rsid w:val="0067458D"/>
    <w:rsid w:val="006750C9"/>
    <w:rsid w:val="00675E69"/>
    <w:rsid w:val="006776B2"/>
    <w:rsid w:val="0068240B"/>
    <w:rsid w:val="00684AC4"/>
    <w:rsid w:val="00685D93"/>
    <w:rsid w:val="00686AD7"/>
    <w:rsid w:val="00687732"/>
    <w:rsid w:val="006915A0"/>
    <w:rsid w:val="0069356D"/>
    <w:rsid w:val="00693981"/>
    <w:rsid w:val="00693F79"/>
    <w:rsid w:val="006947CF"/>
    <w:rsid w:val="00694D6E"/>
    <w:rsid w:val="006968A2"/>
    <w:rsid w:val="00697548"/>
    <w:rsid w:val="006A00DC"/>
    <w:rsid w:val="006A191E"/>
    <w:rsid w:val="006A2048"/>
    <w:rsid w:val="006A24E7"/>
    <w:rsid w:val="006A56F3"/>
    <w:rsid w:val="006A5E39"/>
    <w:rsid w:val="006A6603"/>
    <w:rsid w:val="006A6A29"/>
    <w:rsid w:val="006A7149"/>
    <w:rsid w:val="006B0FE7"/>
    <w:rsid w:val="006B3904"/>
    <w:rsid w:val="006B3E28"/>
    <w:rsid w:val="006B56F5"/>
    <w:rsid w:val="006B5E77"/>
    <w:rsid w:val="006B69C4"/>
    <w:rsid w:val="006B6B25"/>
    <w:rsid w:val="006B6FD8"/>
    <w:rsid w:val="006B73D4"/>
    <w:rsid w:val="006B7B62"/>
    <w:rsid w:val="006C2BBD"/>
    <w:rsid w:val="006C7341"/>
    <w:rsid w:val="006C73F6"/>
    <w:rsid w:val="006D0476"/>
    <w:rsid w:val="006D0C02"/>
    <w:rsid w:val="006D0C4A"/>
    <w:rsid w:val="006D20AD"/>
    <w:rsid w:val="006D2C13"/>
    <w:rsid w:val="006D3DC6"/>
    <w:rsid w:val="006D5032"/>
    <w:rsid w:val="006E0D52"/>
    <w:rsid w:val="006E12E3"/>
    <w:rsid w:val="006E3909"/>
    <w:rsid w:val="006E43F3"/>
    <w:rsid w:val="006E473C"/>
    <w:rsid w:val="006E5954"/>
    <w:rsid w:val="006E7064"/>
    <w:rsid w:val="006F0820"/>
    <w:rsid w:val="006F22EB"/>
    <w:rsid w:val="006F3962"/>
    <w:rsid w:val="006F5B3B"/>
    <w:rsid w:val="006F6EB0"/>
    <w:rsid w:val="006F770E"/>
    <w:rsid w:val="00701963"/>
    <w:rsid w:val="00704F2B"/>
    <w:rsid w:val="00705572"/>
    <w:rsid w:val="00705E49"/>
    <w:rsid w:val="007071ED"/>
    <w:rsid w:val="00711C5C"/>
    <w:rsid w:val="00713A56"/>
    <w:rsid w:val="00714603"/>
    <w:rsid w:val="00716159"/>
    <w:rsid w:val="007163BE"/>
    <w:rsid w:val="00721D50"/>
    <w:rsid w:val="0072335D"/>
    <w:rsid w:val="00723E79"/>
    <w:rsid w:val="00724BE8"/>
    <w:rsid w:val="007273F5"/>
    <w:rsid w:val="00727E63"/>
    <w:rsid w:val="007321F0"/>
    <w:rsid w:val="00732247"/>
    <w:rsid w:val="00732BCF"/>
    <w:rsid w:val="0073580D"/>
    <w:rsid w:val="00736288"/>
    <w:rsid w:val="00737C7E"/>
    <w:rsid w:val="0074125B"/>
    <w:rsid w:val="00741B92"/>
    <w:rsid w:val="007429B2"/>
    <w:rsid w:val="00742B41"/>
    <w:rsid w:val="00742B6D"/>
    <w:rsid w:val="00744F8B"/>
    <w:rsid w:val="007451D0"/>
    <w:rsid w:val="007459E1"/>
    <w:rsid w:val="00746E0E"/>
    <w:rsid w:val="0074703B"/>
    <w:rsid w:val="00750684"/>
    <w:rsid w:val="0075193E"/>
    <w:rsid w:val="00752581"/>
    <w:rsid w:val="007545CD"/>
    <w:rsid w:val="007559DD"/>
    <w:rsid w:val="007565DA"/>
    <w:rsid w:val="007571D4"/>
    <w:rsid w:val="0076111B"/>
    <w:rsid w:val="007673A5"/>
    <w:rsid w:val="0076745D"/>
    <w:rsid w:val="00770849"/>
    <w:rsid w:val="00771306"/>
    <w:rsid w:val="00773A7B"/>
    <w:rsid w:val="007748DF"/>
    <w:rsid w:val="0077496A"/>
    <w:rsid w:val="0077534F"/>
    <w:rsid w:val="00776A45"/>
    <w:rsid w:val="00781716"/>
    <w:rsid w:val="007817D7"/>
    <w:rsid w:val="007819B3"/>
    <w:rsid w:val="00782875"/>
    <w:rsid w:val="0078339A"/>
    <w:rsid w:val="0078403F"/>
    <w:rsid w:val="00784DEE"/>
    <w:rsid w:val="0078565D"/>
    <w:rsid w:val="00793ECC"/>
    <w:rsid w:val="00795217"/>
    <w:rsid w:val="007A3EDE"/>
    <w:rsid w:val="007A40A1"/>
    <w:rsid w:val="007A4418"/>
    <w:rsid w:val="007A5CBA"/>
    <w:rsid w:val="007A5E83"/>
    <w:rsid w:val="007B07E9"/>
    <w:rsid w:val="007B3627"/>
    <w:rsid w:val="007B43CB"/>
    <w:rsid w:val="007B4B1E"/>
    <w:rsid w:val="007B525A"/>
    <w:rsid w:val="007B55B5"/>
    <w:rsid w:val="007C0E6E"/>
    <w:rsid w:val="007C1FE1"/>
    <w:rsid w:val="007C25B5"/>
    <w:rsid w:val="007C3499"/>
    <w:rsid w:val="007C5559"/>
    <w:rsid w:val="007C5EC8"/>
    <w:rsid w:val="007C7BDC"/>
    <w:rsid w:val="007D3137"/>
    <w:rsid w:val="007D33F7"/>
    <w:rsid w:val="007D509F"/>
    <w:rsid w:val="007D5AF2"/>
    <w:rsid w:val="007D5C81"/>
    <w:rsid w:val="007D610C"/>
    <w:rsid w:val="007D6275"/>
    <w:rsid w:val="007D72F1"/>
    <w:rsid w:val="007E4159"/>
    <w:rsid w:val="007E4CDC"/>
    <w:rsid w:val="007F0463"/>
    <w:rsid w:val="007F1F74"/>
    <w:rsid w:val="007F2DA9"/>
    <w:rsid w:val="007F39A6"/>
    <w:rsid w:val="007F5395"/>
    <w:rsid w:val="007F5957"/>
    <w:rsid w:val="007F5A66"/>
    <w:rsid w:val="007F6634"/>
    <w:rsid w:val="007F7B10"/>
    <w:rsid w:val="0080120C"/>
    <w:rsid w:val="008016CD"/>
    <w:rsid w:val="00801E8E"/>
    <w:rsid w:val="00802CC2"/>
    <w:rsid w:val="00802D40"/>
    <w:rsid w:val="00803F20"/>
    <w:rsid w:val="00803FD6"/>
    <w:rsid w:val="008067A8"/>
    <w:rsid w:val="008107E3"/>
    <w:rsid w:val="00810B47"/>
    <w:rsid w:val="008127A1"/>
    <w:rsid w:val="00812AA1"/>
    <w:rsid w:val="00813A58"/>
    <w:rsid w:val="00814879"/>
    <w:rsid w:val="00814C68"/>
    <w:rsid w:val="008166FB"/>
    <w:rsid w:val="00816B9D"/>
    <w:rsid w:val="00820D45"/>
    <w:rsid w:val="0082304D"/>
    <w:rsid w:val="00824CBA"/>
    <w:rsid w:val="00831DEC"/>
    <w:rsid w:val="00833364"/>
    <w:rsid w:val="008343F2"/>
    <w:rsid w:val="00835685"/>
    <w:rsid w:val="0083635F"/>
    <w:rsid w:val="008366A2"/>
    <w:rsid w:val="008372E6"/>
    <w:rsid w:val="008375C3"/>
    <w:rsid w:val="00841307"/>
    <w:rsid w:val="0084173F"/>
    <w:rsid w:val="00843CAA"/>
    <w:rsid w:val="008440F6"/>
    <w:rsid w:val="008444B4"/>
    <w:rsid w:val="00844EC9"/>
    <w:rsid w:val="0084575C"/>
    <w:rsid w:val="00852843"/>
    <w:rsid w:val="00853D13"/>
    <w:rsid w:val="008559EC"/>
    <w:rsid w:val="008603E0"/>
    <w:rsid w:val="008615FD"/>
    <w:rsid w:val="00861B54"/>
    <w:rsid w:val="00862698"/>
    <w:rsid w:val="00863F93"/>
    <w:rsid w:val="00866768"/>
    <w:rsid w:val="008707E8"/>
    <w:rsid w:val="008740B1"/>
    <w:rsid w:val="00876717"/>
    <w:rsid w:val="00880C43"/>
    <w:rsid w:val="00881292"/>
    <w:rsid w:val="008822B8"/>
    <w:rsid w:val="00890219"/>
    <w:rsid w:val="0089157F"/>
    <w:rsid w:val="00892287"/>
    <w:rsid w:val="008975D3"/>
    <w:rsid w:val="008A0BD3"/>
    <w:rsid w:val="008A20FD"/>
    <w:rsid w:val="008A5426"/>
    <w:rsid w:val="008A6DD9"/>
    <w:rsid w:val="008A7DE1"/>
    <w:rsid w:val="008B2288"/>
    <w:rsid w:val="008B2788"/>
    <w:rsid w:val="008B3B29"/>
    <w:rsid w:val="008C11E4"/>
    <w:rsid w:val="008D186B"/>
    <w:rsid w:val="008D215A"/>
    <w:rsid w:val="008D331F"/>
    <w:rsid w:val="008D56AF"/>
    <w:rsid w:val="008D6898"/>
    <w:rsid w:val="008E1F2C"/>
    <w:rsid w:val="008E5803"/>
    <w:rsid w:val="008E7E19"/>
    <w:rsid w:val="008F27F4"/>
    <w:rsid w:val="008F2D41"/>
    <w:rsid w:val="008F4624"/>
    <w:rsid w:val="008F4B94"/>
    <w:rsid w:val="008F51BD"/>
    <w:rsid w:val="008F7143"/>
    <w:rsid w:val="008F791B"/>
    <w:rsid w:val="008F7AC9"/>
    <w:rsid w:val="008F7F0A"/>
    <w:rsid w:val="009004A6"/>
    <w:rsid w:val="00901B2E"/>
    <w:rsid w:val="00901E8E"/>
    <w:rsid w:val="00903F96"/>
    <w:rsid w:val="00904381"/>
    <w:rsid w:val="0090618E"/>
    <w:rsid w:val="0090664C"/>
    <w:rsid w:val="00910EE4"/>
    <w:rsid w:val="00911D7F"/>
    <w:rsid w:val="00911DAB"/>
    <w:rsid w:val="009121BC"/>
    <w:rsid w:val="0091425B"/>
    <w:rsid w:val="0092196A"/>
    <w:rsid w:val="0092364F"/>
    <w:rsid w:val="009236AA"/>
    <w:rsid w:val="0092484A"/>
    <w:rsid w:val="009259C1"/>
    <w:rsid w:val="0092696B"/>
    <w:rsid w:val="0092699B"/>
    <w:rsid w:val="009300AD"/>
    <w:rsid w:val="00930897"/>
    <w:rsid w:val="00931133"/>
    <w:rsid w:val="00933F61"/>
    <w:rsid w:val="0093472F"/>
    <w:rsid w:val="009351DE"/>
    <w:rsid w:val="00936DDA"/>
    <w:rsid w:val="00940B67"/>
    <w:rsid w:val="009421C8"/>
    <w:rsid w:val="00942C08"/>
    <w:rsid w:val="009468FA"/>
    <w:rsid w:val="00946F8F"/>
    <w:rsid w:val="00947871"/>
    <w:rsid w:val="009513A5"/>
    <w:rsid w:val="009524E4"/>
    <w:rsid w:val="009536EA"/>
    <w:rsid w:val="0095451F"/>
    <w:rsid w:val="00957507"/>
    <w:rsid w:val="00962A86"/>
    <w:rsid w:val="009657DF"/>
    <w:rsid w:val="00966609"/>
    <w:rsid w:val="0096696D"/>
    <w:rsid w:val="0097051E"/>
    <w:rsid w:val="009712D0"/>
    <w:rsid w:val="00973020"/>
    <w:rsid w:val="0097446B"/>
    <w:rsid w:val="00975931"/>
    <w:rsid w:val="009764BC"/>
    <w:rsid w:val="00980DC6"/>
    <w:rsid w:val="00982FBA"/>
    <w:rsid w:val="00985D3C"/>
    <w:rsid w:val="00986C24"/>
    <w:rsid w:val="00990F47"/>
    <w:rsid w:val="00992942"/>
    <w:rsid w:val="00995E0D"/>
    <w:rsid w:val="009A031F"/>
    <w:rsid w:val="009A44CA"/>
    <w:rsid w:val="009A55FB"/>
    <w:rsid w:val="009A5B0D"/>
    <w:rsid w:val="009A7BFF"/>
    <w:rsid w:val="009B1BA0"/>
    <w:rsid w:val="009B1FF9"/>
    <w:rsid w:val="009B2E63"/>
    <w:rsid w:val="009B2EC3"/>
    <w:rsid w:val="009B370E"/>
    <w:rsid w:val="009B44F7"/>
    <w:rsid w:val="009B49DD"/>
    <w:rsid w:val="009C5CDC"/>
    <w:rsid w:val="009C74ED"/>
    <w:rsid w:val="009C7FFD"/>
    <w:rsid w:val="009D15F0"/>
    <w:rsid w:val="009D1AA9"/>
    <w:rsid w:val="009D22DE"/>
    <w:rsid w:val="009D4C1F"/>
    <w:rsid w:val="009D4E94"/>
    <w:rsid w:val="009D6DC1"/>
    <w:rsid w:val="009D7244"/>
    <w:rsid w:val="009E2A8F"/>
    <w:rsid w:val="009E4194"/>
    <w:rsid w:val="009E55FC"/>
    <w:rsid w:val="009F20C9"/>
    <w:rsid w:val="009F24DF"/>
    <w:rsid w:val="009F4717"/>
    <w:rsid w:val="009F5A01"/>
    <w:rsid w:val="00A00B7B"/>
    <w:rsid w:val="00A01459"/>
    <w:rsid w:val="00A05389"/>
    <w:rsid w:val="00A05ED4"/>
    <w:rsid w:val="00A0684C"/>
    <w:rsid w:val="00A10101"/>
    <w:rsid w:val="00A11ABE"/>
    <w:rsid w:val="00A12A22"/>
    <w:rsid w:val="00A13F97"/>
    <w:rsid w:val="00A1440C"/>
    <w:rsid w:val="00A16696"/>
    <w:rsid w:val="00A1772D"/>
    <w:rsid w:val="00A20BB9"/>
    <w:rsid w:val="00A21733"/>
    <w:rsid w:val="00A22671"/>
    <w:rsid w:val="00A22F06"/>
    <w:rsid w:val="00A25483"/>
    <w:rsid w:val="00A25A42"/>
    <w:rsid w:val="00A26A3E"/>
    <w:rsid w:val="00A27721"/>
    <w:rsid w:val="00A31776"/>
    <w:rsid w:val="00A33042"/>
    <w:rsid w:val="00A3399F"/>
    <w:rsid w:val="00A35B27"/>
    <w:rsid w:val="00A35CDD"/>
    <w:rsid w:val="00A37A29"/>
    <w:rsid w:val="00A37C29"/>
    <w:rsid w:val="00A4047F"/>
    <w:rsid w:val="00A404B3"/>
    <w:rsid w:val="00A45793"/>
    <w:rsid w:val="00A53379"/>
    <w:rsid w:val="00A53562"/>
    <w:rsid w:val="00A543DF"/>
    <w:rsid w:val="00A617AE"/>
    <w:rsid w:val="00A62596"/>
    <w:rsid w:val="00A62AE9"/>
    <w:rsid w:val="00A65B21"/>
    <w:rsid w:val="00A6622E"/>
    <w:rsid w:val="00A66DA6"/>
    <w:rsid w:val="00A66E26"/>
    <w:rsid w:val="00A66F10"/>
    <w:rsid w:val="00A66F32"/>
    <w:rsid w:val="00A66FBC"/>
    <w:rsid w:val="00A676BE"/>
    <w:rsid w:val="00A67C88"/>
    <w:rsid w:val="00A70474"/>
    <w:rsid w:val="00A72A6F"/>
    <w:rsid w:val="00A73BB1"/>
    <w:rsid w:val="00A74B7E"/>
    <w:rsid w:val="00A80A2E"/>
    <w:rsid w:val="00A82F21"/>
    <w:rsid w:val="00A8308D"/>
    <w:rsid w:val="00A86997"/>
    <w:rsid w:val="00A9055A"/>
    <w:rsid w:val="00A93CAF"/>
    <w:rsid w:val="00A9625C"/>
    <w:rsid w:val="00A96742"/>
    <w:rsid w:val="00A97856"/>
    <w:rsid w:val="00AA21F5"/>
    <w:rsid w:val="00AA3AFD"/>
    <w:rsid w:val="00AA60AF"/>
    <w:rsid w:val="00AA6430"/>
    <w:rsid w:val="00AA7C33"/>
    <w:rsid w:val="00AB04A6"/>
    <w:rsid w:val="00AB183D"/>
    <w:rsid w:val="00AB277E"/>
    <w:rsid w:val="00AB4301"/>
    <w:rsid w:val="00AB52DE"/>
    <w:rsid w:val="00AB5332"/>
    <w:rsid w:val="00AB54AC"/>
    <w:rsid w:val="00AB6CF7"/>
    <w:rsid w:val="00AC0362"/>
    <w:rsid w:val="00AC0DBE"/>
    <w:rsid w:val="00AC11D2"/>
    <w:rsid w:val="00AC2AB4"/>
    <w:rsid w:val="00AC427A"/>
    <w:rsid w:val="00AC582D"/>
    <w:rsid w:val="00AC5A9D"/>
    <w:rsid w:val="00AD0834"/>
    <w:rsid w:val="00AD3216"/>
    <w:rsid w:val="00AD6266"/>
    <w:rsid w:val="00AD72BD"/>
    <w:rsid w:val="00AE2365"/>
    <w:rsid w:val="00AE347C"/>
    <w:rsid w:val="00AE3A14"/>
    <w:rsid w:val="00AE3ED4"/>
    <w:rsid w:val="00AE6282"/>
    <w:rsid w:val="00AE6AD6"/>
    <w:rsid w:val="00AE71F3"/>
    <w:rsid w:val="00AE78EE"/>
    <w:rsid w:val="00AF1338"/>
    <w:rsid w:val="00AF336F"/>
    <w:rsid w:val="00AF3934"/>
    <w:rsid w:val="00AF3BF3"/>
    <w:rsid w:val="00AF3D32"/>
    <w:rsid w:val="00AF40B0"/>
    <w:rsid w:val="00AF4F29"/>
    <w:rsid w:val="00B00F24"/>
    <w:rsid w:val="00B03A0A"/>
    <w:rsid w:val="00B04C7F"/>
    <w:rsid w:val="00B10DB4"/>
    <w:rsid w:val="00B111E7"/>
    <w:rsid w:val="00B122C6"/>
    <w:rsid w:val="00B128A3"/>
    <w:rsid w:val="00B14047"/>
    <w:rsid w:val="00B15C99"/>
    <w:rsid w:val="00B17FB3"/>
    <w:rsid w:val="00B20A7A"/>
    <w:rsid w:val="00B21942"/>
    <w:rsid w:val="00B239AB"/>
    <w:rsid w:val="00B2577F"/>
    <w:rsid w:val="00B3322E"/>
    <w:rsid w:val="00B3419D"/>
    <w:rsid w:val="00B343D1"/>
    <w:rsid w:val="00B423A4"/>
    <w:rsid w:val="00B42FE0"/>
    <w:rsid w:val="00B43B8A"/>
    <w:rsid w:val="00B46A83"/>
    <w:rsid w:val="00B47C78"/>
    <w:rsid w:val="00B5060B"/>
    <w:rsid w:val="00B53F68"/>
    <w:rsid w:val="00B53FEE"/>
    <w:rsid w:val="00B543A3"/>
    <w:rsid w:val="00B55214"/>
    <w:rsid w:val="00B56106"/>
    <w:rsid w:val="00B62EC4"/>
    <w:rsid w:val="00B6328D"/>
    <w:rsid w:val="00B64370"/>
    <w:rsid w:val="00B665FC"/>
    <w:rsid w:val="00B66F00"/>
    <w:rsid w:val="00B67BFF"/>
    <w:rsid w:val="00B67EEB"/>
    <w:rsid w:val="00B70A81"/>
    <w:rsid w:val="00B74621"/>
    <w:rsid w:val="00B75454"/>
    <w:rsid w:val="00B756F3"/>
    <w:rsid w:val="00B774F7"/>
    <w:rsid w:val="00B77E41"/>
    <w:rsid w:val="00B81AAD"/>
    <w:rsid w:val="00B8254B"/>
    <w:rsid w:val="00B8286E"/>
    <w:rsid w:val="00B82BCA"/>
    <w:rsid w:val="00B83470"/>
    <w:rsid w:val="00B8388D"/>
    <w:rsid w:val="00B83A9E"/>
    <w:rsid w:val="00B83EE7"/>
    <w:rsid w:val="00B84903"/>
    <w:rsid w:val="00B859BE"/>
    <w:rsid w:val="00B85AA1"/>
    <w:rsid w:val="00B900B9"/>
    <w:rsid w:val="00B925EB"/>
    <w:rsid w:val="00B92AE0"/>
    <w:rsid w:val="00B9639C"/>
    <w:rsid w:val="00B965ED"/>
    <w:rsid w:val="00B96DCF"/>
    <w:rsid w:val="00B9725C"/>
    <w:rsid w:val="00B97D19"/>
    <w:rsid w:val="00BA0DF3"/>
    <w:rsid w:val="00BA14A5"/>
    <w:rsid w:val="00BA2467"/>
    <w:rsid w:val="00BB3983"/>
    <w:rsid w:val="00BC0277"/>
    <w:rsid w:val="00BC1DD0"/>
    <w:rsid w:val="00BC64C8"/>
    <w:rsid w:val="00BC65C8"/>
    <w:rsid w:val="00BC7C9B"/>
    <w:rsid w:val="00BD0C6B"/>
    <w:rsid w:val="00BD1867"/>
    <w:rsid w:val="00BD2385"/>
    <w:rsid w:val="00BD3F54"/>
    <w:rsid w:val="00BD6FD0"/>
    <w:rsid w:val="00BE1210"/>
    <w:rsid w:val="00BE218B"/>
    <w:rsid w:val="00BE26C9"/>
    <w:rsid w:val="00BE65E2"/>
    <w:rsid w:val="00BE7287"/>
    <w:rsid w:val="00BE7E48"/>
    <w:rsid w:val="00BF2A98"/>
    <w:rsid w:val="00BF2BED"/>
    <w:rsid w:val="00BF2D3A"/>
    <w:rsid w:val="00BF3883"/>
    <w:rsid w:val="00C00F90"/>
    <w:rsid w:val="00C01403"/>
    <w:rsid w:val="00C04FAC"/>
    <w:rsid w:val="00C051E2"/>
    <w:rsid w:val="00C05741"/>
    <w:rsid w:val="00C0612D"/>
    <w:rsid w:val="00C06287"/>
    <w:rsid w:val="00C06551"/>
    <w:rsid w:val="00C0713B"/>
    <w:rsid w:val="00C077E4"/>
    <w:rsid w:val="00C07B6E"/>
    <w:rsid w:val="00C07CDF"/>
    <w:rsid w:val="00C101F5"/>
    <w:rsid w:val="00C10278"/>
    <w:rsid w:val="00C11244"/>
    <w:rsid w:val="00C1234C"/>
    <w:rsid w:val="00C14F38"/>
    <w:rsid w:val="00C2015C"/>
    <w:rsid w:val="00C23295"/>
    <w:rsid w:val="00C23C9C"/>
    <w:rsid w:val="00C26A02"/>
    <w:rsid w:val="00C26EBC"/>
    <w:rsid w:val="00C3158D"/>
    <w:rsid w:val="00C34B9F"/>
    <w:rsid w:val="00C41B5E"/>
    <w:rsid w:val="00C431CC"/>
    <w:rsid w:val="00C43A3D"/>
    <w:rsid w:val="00C47B8A"/>
    <w:rsid w:val="00C47FB0"/>
    <w:rsid w:val="00C507B0"/>
    <w:rsid w:val="00C515FA"/>
    <w:rsid w:val="00C57F6F"/>
    <w:rsid w:val="00C63255"/>
    <w:rsid w:val="00C63F46"/>
    <w:rsid w:val="00C6408E"/>
    <w:rsid w:val="00C64B91"/>
    <w:rsid w:val="00C64DF2"/>
    <w:rsid w:val="00C66D54"/>
    <w:rsid w:val="00C70456"/>
    <w:rsid w:val="00C738F3"/>
    <w:rsid w:val="00C74539"/>
    <w:rsid w:val="00C75983"/>
    <w:rsid w:val="00C77488"/>
    <w:rsid w:val="00C77831"/>
    <w:rsid w:val="00C803D2"/>
    <w:rsid w:val="00C80AE7"/>
    <w:rsid w:val="00C80EDA"/>
    <w:rsid w:val="00C80F3C"/>
    <w:rsid w:val="00C81173"/>
    <w:rsid w:val="00C82F46"/>
    <w:rsid w:val="00C835A3"/>
    <w:rsid w:val="00C85660"/>
    <w:rsid w:val="00C87577"/>
    <w:rsid w:val="00C87C47"/>
    <w:rsid w:val="00C918AA"/>
    <w:rsid w:val="00C9304F"/>
    <w:rsid w:val="00C945C6"/>
    <w:rsid w:val="00C951F6"/>
    <w:rsid w:val="00C96E87"/>
    <w:rsid w:val="00CA03C1"/>
    <w:rsid w:val="00CA0BC7"/>
    <w:rsid w:val="00CA0F23"/>
    <w:rsid w:val="00CA1304"/>
    <w:rsid w:val="00CA27F2"/>
    <w:rsid w:val="00CA2AFF"/>
    <w:rsid w:val="00CA50B2"/>
    <w:rsid w:val="00CA50DC"/>
    <w:rsid w:val="00CA55F9"/>
    <w:rsid w:val="00CA697A"/>
    <w:rsid w:val="00CB104F"/>
    <w:rsid w:val="00CB3375"/>
    <w:rsid w:val="00CB3603"/>
    <w:rsid w:val="00CB5B56"/>
    <w:rsid w:val="00CB5DEA"/>
    <w:rsid w:val="00CB6D79"/>
    <w:rsid w:val="00CC006F"/>
    <w:rsid w:val="00CC024E"/>
    <w:rsid w:val="00CC10F1"/>
    <w:rsid w:val="00CC120F"/>
    <w:rsid w:val="00CC2521"/>
    <w:rsid w:val="00CC2F66"/>
    <w:rsid w:val="00CC3D0B"/>
    <w:rsid w:val="00CC3DA2"/>
    <w:rsid w:val="00CC4BC0"/>
    <w:rsid w:val="00CC6CD2"/>
    <w:rsid w:val="00CC7BFA"/>
    <w:rsid w:val="00CD4196"/>
    <w:rsid w:val="00CD42DA"/>
    <w:rsid w:val="00CD4686"/>
    <w:rsid w:val="00CD5581"/>
    <w:rsid w:val="00CD607B"/>
    <w:rsid w:val="00CE2F1A"/>
    <w:rsid w:val="00CE40F9"/>
    <w:rsid w:val="00CE48F8"/>
    <w:rsid w:val="00CE68ED"/>
    <w:rsid w:val="00CE7E3C"/>
    <w:rsid w:val="00CF36ED"/>
    <w:rsid w:val="00D01ACE"/>
    <w:rsid w:val="00D02ABE"/>
    <w:rsid w:val="00D121F4"/>
    <w:rsid w:val="00D165B2"/>
    <w:rsid w:val="00D21D47"/>
    <w:rsid w:val="00D22383"/>
    <w:rsid w:val="00D22435"/>
    <w:rsid w:val="00D2344A"/>
    <w:rsid w:val="00D23450"/>
    <w:rsid w:val="00D2686B"/>
    <w:rsid w:val="00D26B8F"/>
    <w:rsid w:val="00D27622"/>
    <w:rsid w:val="00D30262"/>
    <w:rsid w:val="00D3033E"/>
    <w:rsid w:val="00D30655"/>
    <w:rsid w:val="00D353BC"/>
    <w:rsid w:val="00D3664C"/>
    <w:rsid w:val="00D3778B"/>
    <w:rsid w:val="00D42D2F"/>
    <w:rsid w:val="00D44ADC"/>
    <w:rsid w:val="00D44C02"/>
    <w:rsid w:val="00D45F82"/>
    <w:rsid w:val="00D460C9"/>
    <w:rsid w:val="00D46B89"/>
    <w:rsid w:val="00D46DF1"/>
    <w:rsid w:val="00D471E7"/>
    <w:rsid w:val="00D50032"/>
    <w:rsid w:val="00D50426"/>
    <w:rsid w:val="00D50562"/>
    <w:rsid w:val="00D523BB"/>
    <w:rsid w:val="00D52AA8"/>
    <w:rsid w:val="00D52D12"/>
    <w:rsid w:val="00D5316C"/>
    <w:rsid w:val="00D538A1"/>
    <w:rsid w:val="00D545C7"/>
    <w:rsid w:val="00D54A8C"/>
    <w:rsid w:val="00D54BA8"/>
    <w:rsid w:val="00D571A8"/>
    <w:rsid w:val="00D67508"/>
    <w:rsid w:val="00D72F3F"/>
    <w:rsid w:val="00D756D0"/>
    <w:rsid w:val="00D75BF2"/>
    <w:rsid w:val="00D76DA0"/>
    <w:rsid w:val="00D8016F"/>
    <w:rsid w:val="00D8053E"/>
    <w:rsid w:val="00D81556"/>
    <w:rsid w:val="00D81BB5"/>
    <w:rsid w:val="00D82268"/>
    <w:rsid w:val="00D83D64"/>
    <w:rsid w:val="00D84E40"/>
    <w:rsid w:val="00D857E4"/>
    <w:rsid w:val="00D87B7F"/>
    <w:rsid w:val="00D90879"/>
    <w:rsid w:val="00D912E8"/>
    <w:rsid w:val="00D917A2"/>
    <w:rsid w:val="00D91B3B"/>
    <w:rsid w:val="00D9201C"/>
    <w:rsid w:val="00D92DCC"/>
    <w:rsid w:val="00DA17CF"/>
    <w:rsid w:val="00DA2386"/>
    <w:rsid w:val="00DA2A60"/>
    <w:rsid w:val="00DA3277"/>
    <w:rsid w:val="00DA3668"/>
    <w:rsid w:val="00DA390E"/>
    <w:rsid w:val="00DA5D4B"/>
    <w:rsid w:val="00DA6031"/>
    <w:rsid w:val="00DA6E44"/>
    <w:rsid w:val="00DA705E"/>
    <w:rsid w:val="00DB233C"/>
    <w:rsid w:val="00DB3534"/>
    <w:rsid w:val="00DB3545"/>
    <w:rsid w:val="00DB36FF"/>
    <w:rsid w:val="00DB5D17"/>
    <w:rsid w:val="00DB5D21"/>
    <w:rsid w:val="00DB658C"/>
    <w:rsid w:val="00DB7542"/>
    <w:rsid w:val="00DC37C3"/>
    <w:rsid w:val="00DC3FFF"/>
    <w:rsid w:val="00DC4C07"/>
    <w:rsid w:val="00DC5C9A"/>
    <w:rsid w:val="00DC6FF2"/>
    <w:rsid w:val="00DC729C"/>
    <w:rsid w:val="00DD0FA6"/>
    <w:rsid w:val="00DD191C"/>
    <w:rsid w:val="00DD26A9"/>
    <w:rsid w:val="00DD54D1"/>
    <w:rsid w:val="00DE05FE"/>
    <w:rsid w:val="00DE13C0"/>
    <w:rsid w:val="00DE245E"/>
    <w:rsid w:val="00DE597A"/>
    <w:rsid w:val="00DE6274"/>
    <w:rsid w:val="00DF1405"/>
    <w:rsid w:val="00DF2E6D"/>
    <w:rsid w:val="00DF3F73"/>
    <w:rsid w:val="00DF40E6"/>
    <w:rsid w:val="00DF79B8"/>
    <w:rsid w:val="00DF7D7A"/>
    <w:rsid w:val="00E00B3B"/>
    <w:rsid w:val="00E012A8"/>
    <w:rsid w:val="00E012B0"/>
    <w:rsid w:val="00E0265A"/>
    <w:rsid w:val="00E032F4"/>
    <w:rsid w:val="00E05D41"/>
    <w:rsid w:val="00E07965"/>
    <w:rsid w:val="00E07BF8"/>
    <w:rsid w:val="00E15094"/>
    <w:rsid w:val="00E217D8"/>
    <w:rsid w:val="00E23FA0"/>
    <w:rsid w:val="00E24B2B"/>
    <w:rsid w:val="00E25518"/>
    <w:rsid w:val="00E303BB"/>
    <w:rsid w:val="00E320C2"/>
    <w:rsid w:val="00E32350"/>
    <w:rsid w:val="00E363C7"/>
    <w:rsid w:val="00E36EA7"/>
    <w:rsid w:val="00E3733D"/>
    <w:rsid w:val="00E40573"/>
    <w:rsid w:val="00E409FF"/>
    <w:rsid w:val="00E440FC"/>
    <w:rsid w:val="00E44759"/>
    <w:rsid w:val="00E449A7"/>
    <w:rsid w:val="00E52184"/>
    <w:rsid w:val="00E562B5"/>
    <w:rsid w:val="00E56730"/>
    <w:rsid w:val="00E57C4B"/>
    <w:rsid w:val="00E57F9F"/>
    <w:rsid w:val="00E60314"/>
    <w:rsid w:val="00E60993"/>
    <w:rsid w:val="00E60EB7"/>
    <w:rsid w:val="00E6330D"/>
    <w:rsid w:val="00E636D9"/>
    <w:rsid w:val="00E64489"/>
    <w:rsid w:val="00E66367"/>
    <w:rsid w:val="00E671A2"/>
    <w:rsid w:val="00E709F9"/>
    <w:rsid w:val="00E713D4"/>
    <w:rsid w:val="00E71A79"/>
    <w:rsid w:val="00E72637"/>
    <w:rsid w:val="00E72A92"/>
    <w:rsid w:val="00E74009"/>
    <w:rsid w:val="00E753D2"/>
    <w:rsid w:val="00E75BF2"/>
    <w:rsid w:val="00E7606E"/>
    <w:rsid w:val="00E768D9"/>
    <w:rsid w:val="00E80674"/>
    <w:rsid w:val="00E814E7"/>
    <w:rsid w:val="00E86742"/>
    <w:rsid w:val="00E9040A"/>
    <w:rsid w:val="00E90F2B"/>
    <w:rsid w:val="00E91C2E"/>
    <w:rsid w:val="00E9473E"/>
    <w:rsid w:val="00E9590C"/>
    <w:rsid w:val="00EA0D03"/>
    <w:rsid w:val="00EA1627"/>
    <w:rsid w:val="00EA2724"/>
    <w:rsid w:val="00EA4385"/>
    <w:rsid w:val="00EA4938"/>
    <w:rsid w:val="00EA4A98"/>
    <w:rsid w:val="00EA5626"/>
    <w:rsid w:val="00EB05FD"/>
    <w:rsid w:val="00EB11B2"/>
    <w:rsid w:val="00EB1EE7"/>
    <w:rsid w:val="00EB2DA0"/>
    <w:rsid w:val="00EB359E"/>
    <w:rsid w:val="00EB453D"/>
    <w:rsid w:val="00EB4C88"/>
    <w:rsid w:val="00EB5093"/>
    <w:rsid w:val="00EB65D6"/>
    <w:rsid w:val="00EB771A"/>
    <w:rsid w:val="00EB7C31"/>
    <w:rsid w:val="00EC68D5"/>
    <w:rsid w:val="00ED0AA9"/>
    <w:rsid w:val="00ED2215"/>
    <w:rsid w:val="00ED2EDD"/>
    <w:rsid w:val="00ED4EF8"/>
    <w:rsid w:val="00ED7361"/>
    <w:rsid w:val="00ED7693"/>
    <w:rsid w:val="00ED7927"/>
    <w:rsid w:val="00EE0E8C"/>
    <w:rsid w:val="00EE11E7"/>
    <w:rsid w:val="00EE24E3"/>
    <w:rsid w:val="00EE3328"/>
    <w:rsid w:val="00EE4575"/>
    <w:rsid w:val="00EE69D0"/>
    <w:rsid w:val="00EF05C6"/>
    <w:rsid w:val="00EF05C7"/>
    <w:rsid w:val="00EF09AE"/>
    <w:rsid w:val="00EF28E6"/>
    <w:rsid w:val="00EF4051"/>
    <w:rsid w:val="00EF428B"/>
    <w:rsid w:val="00EF51FF"/>
    <w:rsid w:val="00EF6F56"/>
    <w:rsid w:val="00EF7C71"/>
    <w:rsid w:val="00F00860"/>
    <w:rsid w:val="00F01171"/>
    <w:rsid w:val="00F047EC"/>
    <w:rsid w:val="00F04828"/>
    <w:rsid w:val="00F0571B"/>
    <w:rsid w:val="00F05A6E"/>
    <w:rsid w:val="00F1058B"/>
    <w:rsid w:val="00F1168D"/>
    <w:rsid w:val="00F12C18"/>
    <w:rsid w:val="00F132B9"/>
    <w:rsid w:val="00F140A0"/>
    <w:rsid w:val="00F14A5A"/>
    <w:rsid w:val="00F221D3"/>
    <w:rsid w:val="00F23BEE"/>
    <w:rsid w:val="00F2465B"/>
    <w:rsid w:val="00F25704"/>
    <w:rsid w:val="00F263E1"/>
    <w:rsid w:val="00F269BC"/>
    <w:rsid w:val="00F27D08"/>
    <w:rsid w:val="00F27EA8"/>
    <w:rsid w:val="00F3077E"/>
    <w:rsid w:val="00F317C3"/>
    <w:rsid w:val="00F33215"/>
    <w:rsid w:val="00F334F8"/>
    <w:rsid w:val="00F34BAA"/>
    <w:rsid w:val="00F35DB5"/>
    <w:rsid w:val="00F4016F"/>
    <w:rsid w:val="00F40641"/>
    <w:rsid w:val="00F409DB"/>
    <w:rsid w:val="00F42E52"/>
    <w:rsid w:val="00F44FF7"/>
    <w:rsid w:val="00F4564B"/>
    <w:rsid w:val="00F463A8"/>
    <w:rsid w:val="00F465E8"/>
    <w:rsid w:val="00F466D4"/>
    <w:rsid w:val="00F517FD"/>
    <w:rsid w:val="00F54459"/>
    <w:rsid w:val="00F54BF2"/>
    <w:rsid w:val="00F557B1"/>
    <w:rsid w:val="00F569CD"/>
    <w:rsid w:val="00F65DFC"/>
    <w:rsid w:val="00F66722"/>
    <w:rsid w:val="00F67B47"/>
    <w:rsid w:val="00F67FAE"/>
    <w:rsid w:val="00F710CB"/>
    <w:rsid w:val="00F71246"/>
    <w:rsid w:val="00F72B3A"/>
    <w:rsid w:val="00F7376E"/>
    <w:rsid w:val="00F775FE"/>
    <w:rsid w:val="00F77BC8"/>
    <w:rsid w:val="00F822AB"/>
    <w:rsid w:val="00F82A3B"/>
    <w:rsid w:val="00F82DE9"/>
    <w:rsid w:val="00F8364D"/>
    <w:rsid w:val="00F841DB"/>
    <w:rsid w:val="00F843E4"/>
    <w:rsid w:val="00F84B6C"/>
    <w:rsid w:val="00F86E01"/>
    <w:rsid w:val="00F8700B"/>
    <w:rsid w:val="00F948BB"/>
    <w:rsid w:val="00F97294"/>
    <w:rsid w:val="00F97514"/>
    <w:rsid w:val="00F975F8"/>
    <w:rsid w:val="00FA10A3"/>
    <w:rsid w:val="00FA2A54"/>
    <w:rsid w:val="00FA3A1D"/>
    <w:rsid w:val="00FA45EB"/>
    <w:rsid w:val="00FA530D"/>
    <w:rsid w:val="00FA549E"/>
    <w:rsid w:val="00FA552E"/>
    <w:rsid w:val="00FB0AFC"/>
    <w:rsid w:val="00FB3B18"/>
    <w:rsid w:val="00FB3E22"/>
    <w:rsid w:val="00FB5568"/>
    <w:rsid w:val="00FB63CA"/>
    <w:rsid w:val="00FB7372"/>
    <w:rsid w:val="00FB73B8"/>
    <w:rsid w:val="00FB7DE8"/>
    <w:rsid w:val="00FC02E2"/>
    <w:rsid w:val="00FD2370"/>
    <w:rsid w:val="00FD2E36"/>
    <w:rsid w:val="00FD3EBC"/>
    <w:rsid w:val="00FD4017"/>
    <w:rsid w:val="00FD501B"/>
    <w:rsid w:val="00FD6695"/>
    <w:rsid w:val="00FD7D63"/>
    <w:rsid w:val="00FD7FD3"/>
    <w:rsid w:val="00FE36A8"/>
    <w:rsid w:val="00FE412A"/>
    <w:rsid w:val="00FE62BD"/>
    <w:rsid w:val="00FE7324"/>
    <w:rsid w:val="00FE7B25"/>
    <w:rsid w:val="00FF681C"/>
    <w:rsid w:val="00FF6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09F9"/>
    <w:rPr>
      <w:sz w:val="24"/>
      <w:szCs w:val="24"/>
    </w:rPr>
  </w:style>
  <w:style w:type="paragraph" w:styleId="10">
    <w:name w:val="heading 1"/>
    <w:basedOn w:val="a"/>
    <w:next w:val="a"/>
    <w:qFormat/>
    <w:rsid w:val="00E709F9"/>
    <w:pPr>
      <w:keepNext/>
      <w:spacing w:before="240" w:after="60"/>
      <w:outlineLvl w:val="0"/>
    </w:pPr>
    <w:rPr>
      <w:rFonts w:ascii="Arial" w:hAnsi="Arial" w:cs="Arial"/>
      <w:b/>
      <w:bCs/>
      <w:kern w:val="32"/>
      <w:sz w:val="32"/>
      <w:szCs w:val="32"/>
    </w:rPr>
  </w:style>
  <w:style w:type="paragraph" w:styleId="2">
    <w:name w:val="heading 2"/>
    <w:basedOn w:val="a"/>
    <w:next w:val="a"/>
    <w:qFormat/>
    <w:rsid w:val="00E709F9"/>
    <w:pPr>
      <w:keepNext/>
      <w:outlineLvl w:val="1"/>
    </w:pPr>
    <w:rPr>
      <w:sz w:val="28"/>
    </w:rPr>
  </w:style>
  <w:style w:type="paragraph" w:styleId="3">
    <w:name w:val="heading 3"/>
    <w:basedOn w:val="a"/>
    <w:next w:val="a"/>
    <w:qFormat/>
    <w:rsid w:val="00E709F9"/>
    <w:pPr>
      <w:keepNext/>
      <w:spacing w:before="240" w:after="60"/>
      <w:outlineLvl w:val="2"/>
    </w:pPr>
    <w:rPr>
      <w:rFonts w:ascii="Arial" w:hAnsi="Arial" w:cs="Arial"/>
      <w:b/>
      <w:bCs/>
      <w:sz w:val="26"/>
      <w:szCs w:val="26"/>
    </w:rPr>
  </w:style>
  <w:style w:type="paragraph" w:styleId="5">
    <w:name w:val="heading 5"/>
    <w:basedOn w:val="a"/>
    <w:next w:val="a"/>
    <w:qFormat/>
    <w:rsid w:val="00E709F9"/>
    <w:pPr>
      <w:keepNext/>
      <w:autoSpaceDE w:val="0"/>
      <w:autoSpaceDN w:val="0"/>
      <w:ind w:left="5954"/>
      <w:outlineLvl w:val="4"/>
    </w:pPr>
    <w:rPr>
      <w:b/>
      <w:sz w:val="36"/>
      <w:szCs w:val="20"/>
    </w:rPr>
  </w:style>
  <w:style w:type="paragraph" w:styleId="6">
    <w:name w:val="heading 6"/>
    <w:basedOn w:val="a"/>
    <w:next w:val="a"/>
    <w:qFormat/>
    <w:rsid w:val="00E709F9"/>
    <w:pPr>
      <w:spacing w:before="240" w:after="60"/>
      <w:outlineLvl w:val="5"/>
    </w:pPr>
    <w:rPr>
      <w:b/>
      <w:bCs/>
      <w:sz w:val="22"/>
      <w:szCs w:val="22"/>
    </w:rPr>
  </w:style>
  <w:style w:type="paragraph" w:styleId="8">
    <w:name w:val="heading 8"/>
    <w:basedOn w:val="a"/>
    <w:next w:val="a"/>
    <w:qFormat/>
    <w:rsid w:val="00E709F9"/>
    <w:pPr>
      <w:spacing w:before="240" w:after="60"/>
      <w:outlineLvl w:val="7"/>
    </w:pPr>
    <w:rPr>
      <w:i/>
      <w:iCs/>
    </w:rPr>
  </w:style>
  <w:style w:type="paragraph" w:styleId="9">
    <w:name w:val="heading 9"/>
    <w:basedOn w:val="a"/>
    <w:next w:val="a"/>
    <w:qFormat/>
    <w:rsid w:val="00E709F9"/>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09F9"/>
    <w:rPr>
      <w:color w:val="0000FF"/>
      <w:u w:val="single"/>
    </w:rPr>
  </w:style>
  <w:style w:type="character" w:styleId="a4">
    <w:name w:val="FollowedHyperlink"/>
    <w:rsid w:val="00E709F9"/>
    <w:rPr>
      <w:color w:val="800080"/>
      <w:u w:val="single"/>
    </w:rPr>
  </w:style>
  <w:style w:type="paragraph" w:styleId="a5">
    <w:name w:val="header"/>
    <w:basedOn w:val="a"/>
    <w:link w:val="a6"/>
    <w:rsid w:val="00E709F9"/>
    <w:pPr>
      <w:tabs>
        <w:tab w:val="center" w:pos="4677"/>
        <w:tab w:val="right" w:pos="9355"/>
      </w:tabs>
    </w:pPr>
  </w:style>
  <w:style w:type="paragraph" w:styleId="a7">
    <w:name w:val="footer"/>
    <w:basedOn w:val="a"/>
    <w:rsid w:val="00E709F9"/>
    <w:pPr>
      <w:tabs>
        <w:tab w:val="center" w:pos="4677"/>
        <w:tab w:val="right" w:pos="9355"/>
      </w:tabs>
    </w:pPr>
  </w:style>
  <w:style w:type="paragraph" w:styleId="a8">
    <w:name w:val="envelope address"/>
    <w:basedOn w:val="a"/>
    <w:rsid w:val="00E709F9"/>
    <w:pPr>
      <w:framePr w:w="7920" w:h="1980" w:hSpace="180" w:wrap="auto" w:hAnchor="page" w:xAlign="center" w:yAlign="bottom"/>
      <w:ind w:left="2880"/>
    </w:pPr>
    <w:rPr>
      <w:rFonts w:ascii="Arial" w:hAnsi="Arial" w:cs="Arial"/>
      <w:i/>
      <w:sz w:val="28"/>
      <w:szCs w:val="28"/>
    </w:rPr>
  </w:style>
  <w:style w:type="paragraph" w:styleId="a9">
    <w:name w:val="Title"/>
    <w:basedOn w:val="a"/>
    <w:qFormat/>
    <w:rsid w:val="00E709F9"/>
    <w:pPr>
      <w:jc w:val="center"/>
    </w:pPr>
    <w:rPr>
      <w:sz w:val="28"/>
      <w:szCs w:val="20"/>
    </w:rPr>
  </w:style>
  <w:style w:type="paragraph" w:styleId="aa">
    <w:name w:val="Body Text"/>
    <w:basedOn w:val="a"/>
    <w:rsid w:val="00E709F9"/>
    <w:pPr>
      <w:widowControl w:val="0"/>
      <w:shd w:val="clear" w:color="auto" w:fill="FFFFFF"/>
      <w:tabs>
        <w:tab w:val="left" w:pos="5918"/>
      </w:tabs>
      <w:autoSpaceDE w:val="0"/>
      <w:autoSpaceDN w:val="0"/>
      <w:adjustRightInd w:val="0"/>
      <w:spacing w:line="274" w:lineRule="exact"/>
      <w:jc w:val="both"/>
    </w:pPr>
    <w:rPr>
      <w:szCs w:val="20"/>
    </w:rPr>
  </w:style>
  <w:style w:type="paragraph" w:styleId="ab">
    <w:name w:val="Body Text Indent"/>
    <w:basedOn w:val="a"/>
    <w:rsid w:val="00E709F9"/>
    <w:pPr>
      <w:widowControl w:val="0"/>
      <w:shd w:val="clear" w:color="auto" w:fill="FFFFFF"/>
      <w:autoSpaceDE w:val="0"/>
      <w:autoSpaceDN w:val="0"/>
      <w:adjustRightInd w:val="0"/>
      <w:spacing w:line="274" w:lineRule="exact"/>
      <w:ind w:left="10" w:firstLine="710"/>
      <w:jc w:val="both"/>
    </w:pPr>
    <w:rPr>
      <w:color w:val="FF00FF"/>
      <w:spacing w:val="2"/>
    </w:rPr>
  </w:style>
  <w:style w:type="paragraph" w:styleId="20">
    <w:name w:val="Body Text 2"/>
    <w:basedOn w:val="a"/>
    <w:rsid w:val="00E709F9"/>
    <w:pPr>
      <w:shd w:val="clear" w:color="auto" w:fill="FFFFFF"/>
      <w:jc w:val="center"/>
    </w:pPr>
    <w:rPr>
      <w:b/>
      <w:bCs/>
      <w:szCs w:val="23"/>
    </w:rPr>
  </w:style>
  <w:style w:type="paragraph" w:styleId="30">
    <w:name w:val="Body Text 3"/>
    <w:basedOn w:val="a"/>
    <w:rsid w:val="00E709F9"/>
    <w:pPr>
      <w:jc w:val="center"/>
    </w:pPr>
    <w:rPr>
      <w:b/>
      <w:sz w:val="28"/>
    </w:rPr>
  </w:style>
  <w:style w:type="paragraph" w:styleId="21">
    <w:name w:val="Body Text Indent 2"/>
    <w:basedOn w:val="a"/>
    <w:rsid w:val="00E709F9"/>
    <w:pPr>
      <w:widowControl w:val="0"/>
      <w:shd w:val="clear" w:color="auto" w:fill="FFFFFF"/>
      <w:autoSpaceDE w:val="0"/>
      <w:autoSpaceDN w:val="0"/>
      <w:adjustRightInd w:val="0"/>
      <w:spacing w:line="274" w:lineRule="exact"/>
      <w:ind w:left="710"/>
      <w:jc w:val="both"/>
    </w:pPr>
    <w:rPr>
      <w:color w:val="FF00FF"/>
    </w:rPr>
  </w:style>
  <w:style w:type="paragraph" w:styleId="31">
    <w:name w:val="Body Text Indent 3"/>
    <w:basedOn w:val="a"/>
    <w:rsid w:val="00E709F9"/>
    <w:pPr>
      <w:spacing w:after="120"/>
      <w:ind w:left="283"/>
    </w:pPr>
    <w:rPr>
      <w:sz w:val="16"/>
      <w:szCs w:val="16"/>
    </w:rPr>
  </w:style>
  <w:style w:type="paragraph" w:customStyle="1" w:styleId="ac">
    <w:name w:val="Неотступник"/>
    <w:basedOn w:val="a"/>
    <w:rsid w:val="00E709F9"/>
    <w:pPr>
      <w:tabs>
        <w:tab w:val="right" w:pos="9356"/>
      </w:tabs>
      <w:spacing w:line="312" w:lineRule="auto"/>
      <w:jc w:val="both"/>
    </w:pPr>
    <w:rPr>
      <w:sz w:val="28"/>
      <w:szCs w:val="20"/>
    </w:rPr>
  </w:style>
  <w:style w:type="paragraph" w:customStyle="1" w:styleId="ConsNormal">
    <w:name w:val="ConsNormal"/>
    <w:rsid w:val="00E709F9"/>
    <w:pPr>
      <w:widowControl w:val="0"/>
      <w:autoSpaceDE w:val="0"/>
      <w:autoSpaceDN w:val="0"/>
      <w:adjustRightInd w:val="0"/>
      <w:ind w:right="19772" w:firstLine="720"/>
    </w:pPr>
    <w:rPr>
      <w:rFonts w:ascii="Arial" w:hAnsi="Arial" w:cs="Arial"/>
    </w:rPr>
  </w:style>
  <w:style w:type="paragraph" w:customStyle="1" w:styleId="11">
    <w:name w:val="Обычный1"/>
    <w:rsid w:val="00E709F9"/>
    <w:pPr>
      <w:snapToGrid w:val="0"/>
    </w:pPr>
    <w:rPr>
      <w:sz w:val="24"/>
    </w:rPr>
  </w:style>
  <w:style w:type="paragraph" w:customStyle="1" w:styleId="22">
    <w:name w:val="Îñíîâíîé òåêñò 2"/>
    <w:basedOn w:val="a"/>
    <w:rsid w:val="00E709F9"/>
    <w:pPr>
      <w:autoSpaceDE w:val="0"/>
      <w:autoSpaceDN w:val="0"/>
      <w:adjustRightInd w:val="0"/>
      <w:ind w:firstLine="567"/>
    </w:pPr>
  </w:style>
  <w:style w:type="paragraph" w:customStyle="1" w:styleId="ConsPlusNormal">
    <w:name w:val="ConsPlusNormal"/>
    <w:rsid w:val="00E709F9"/>
    <w:pPr>
      <w:autoSpaceDE w:val="0"/>
      <w:autoSpaceDN w:val="0"/>
      <w:adjustRightInd w:val="0"/>
      <w:ind w:firstLine="720"/>
    </w:pPr>
    <w:rPr>
      <w:rFonts w:ascii="Arial" w:hAnsi="Arial" w:cs="Arial"/>
    </w:rPr>
  </w:style>
  <w:style w:type="paragraph" w:customStyle="1" w:styleId="23">
    <w:name w:val="заголовок 2"/>
    <w:basedOn w:val="a"/>
    <w:next w:val="a"/>
    <w:rsid w:val="00E709F9"/>
    <w:pPr>
      <w:keepNext/>
      <w:autoSpaceDE w:val="0"/>
      <w:autoSpaceDN w:val="0"/>
      <w:outlineLvl w:val="1"/>
    </w:pPr>
    <w:rPr>
      <w:b/>
      <w:bCs/>
    </w:rPr>
  </w:style>
  <w:style w:type="paragraph" w:customStyle="1" w:styleId="32">
    <w:name w:val="заголовок 3"/>
    <w:basedOn w:val="a"/>
    <w:next w:val="a"/>
    <w:rsid w:val="00E709F9"/>
    <w:pPr>
      <w:keepNext/>
      <w:autoSpaceDE w:val="0"/>
      <w:autoSpaceDN w:val="0"/>
      <w:outlineLvl w:val="2"/>
    </w:pPr>
  </w:style>
  <w:style w:type="paragraph" w:customStyle="1" w:styleId="60">
    <w:name w:val="заголовок 6"/>
    <w:basedOn w:val="a"/>
    <w:next w:val="a"/>
    <w:rsid w:val="00E709F9"/>
    <w:pPr>
      <w:keepNext/>
      <w:autoSpaceDE w:val="0"/>
      <w:autoSpaceDN w:val="0"/>
      <w:jc w:val="both"/>
      <w:outlineLvl w:val="5"/>
    </w:pPr>
  </w:style>
  <w:style w:type="character" w:customStyle="1" w:styleId="ad">
    <w:name w:val="Титульный"/>
    <w:rsid w:val="00E709F9"/>
    <w:rPr>
      <w:rFonts w:ascii="Arial" w:hAnsi="Arial" w:cs="Arial" w:hint="default"/>
      <w:i/>
      <w:iCs w:val="0"/>
      <w:sz w:val="24"/>
    </w:rPr>
  </w:style>
  <w:style w:type="character" w:customStyle="1" w:styleId="12">
    <w:name w:val="Основной шрифт абзаца1"/>
    <w:rsid w:val="00E709F9"/>
  </w:style>
  <w:style w:type="table" w:styleId="ae">
    <w:name w:val="Table Grid"/>
    <w:basedOn w:val="a1"/>
    <w:rsid w:val="00E70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709F9"/>
    <w:pPr>
      <w:widowControl w:val="0"/>
      <w:autoSpaceDE w:val="0"/>
      <w:autoSpaceDN w:val="0"/>
      <w:adjustRightInd w:val="0"/>
    </w:pPr>
    <w:rPr>
      <w:rFonts w:ascii="Courier New" w:hAnsi="Courier New" w:cs="Courier New"/>
    </w:rPr>
  </w:style>
  <w:style w:type="paragraph" w:customStyle="1" w:styleId="ConsPlusTitle">
    <w:name w:val="ConsPlusTitle"/>
    <w:rsid w:val="00E709F9"/>
    <w:pPr>
      <w:autoSpaceDE w:val="0"/>
      <w:autoSpaceDN w:val="0"/>
      <w:adjustRightInd w:val="0"/>
    </w:pPr>
    <w:rPr>
      <w:b/>
      <w:bCs/>
      <w:sz w:val="24"/>
      <w:szCs w:val="24"/>
    </w:rPr>
  </w:style>
  <w:style w:type="paragraph" w:styleId="af">
    <w:name w:val="Balloon Text"/>
    <w:basedOn w:val="a"/>
    <w:semiHidden/>
    <w:rsid w:val="00E709F9"/>
    <w:rPr>
      <w:rFonts w:ascii="Tahoma" w:hAnsi="Tahoma" w:cs="Tahoma"/>
      <w:sz w:val="16"/>
      <w:szCs w:val="16"/>
    </w:rPr>
  </w:style>
  <w:style w:type="table" w:customStyle="1" w:styleId="13">
    <w:name w:val="Сетка таблицы1"/>
    <w:basedOn w:val="a1"/>
    <w:next w:val="ae"/>
    <w:rsid w:val="00E70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Стиль3 Знак Знак"/>
    <w:basedOn w:val="21"/>
    <w:rsid w:val="00E709F9"/>
    <w:pPr>
      <w:shd w:val="clear" w:color="auto" w:fill="auto"/>
      <w:tabs>
        <w:tab w:val="num" w:pos="227"/>
      </w:tabs>
      <w:autoSpaceDE/>
      <w:autoSpaceDN/>
      <w:spacing w:line="240" w:lineRule="auto"/>
      <w:ind w:left="0"/>
      <w:textAlignment w:val="baseline"/>
    </w:pPr>
    <w:rPr>
      <w:color w:val="auto"/>
      <w:szCs w:val="20"/>
    </w:rPr>
  </w:style>
  <w:style w:type="paragraph" w:customStyle="1" w:styleId="af0">
    <w:name w:val="Знак Знак Знак Знак"/>
    <w:basedOn w:val="a"/>
    <w:rsid w:val="00E709F9"/>
    <w:pPr>
      <w:spacing w:before="100" w:beforeAutospacing="1" w:after="100" w:afterAutospacing="1"/>
    </w:pPr>
    <w:rPr>
      <w:rFonts w:ascii="Tahoma" w:hAnsi="Tahoma" w:cs="Tahoma"/>
      <w:sz w:val="20"/>
      <w:szCs w:val="20"/>
      <w:lang w:val="en-US" w:eastAsia="en-US"/>
    </w:rPr>
  </w:style>
  <w:style w:type="paragraph" w:styleId="af1">
    <w:name w:val="caption"/>
    <w:basedOn w:val="a"/>
    <w:qFormat/>
    <w:rsid w:val="00E709F9"/>
    <w:pPr>
      <w:jc w:val="center"/>
    </w:pPr>
    <w:rPr>
      <w:b/>
      <w:szCs w:val="20"/>
    </w:rPr>
  </w:style>
  <w:style w:type="character" w:styleId="af2">
    <w:name w:val="page number"/>
    <w:basedOn w:val="a0"/>
    <w:rsid w:val="00E709F9"/>
  </w:style>
  <w:style w:type="numbering" w:customStyle="1" w:styleId="1">
    <w:name w:val="Стиль1"/>
    <w:rsid w:val="00E709F9"/>
    <w:pPr>
      <w:numPr>
        <w:numId w:val="28"/>
      </w:numPr>
    </w:pPr>
  </w:style>
  <w:style w:type="character" w:customStyle="1" w:styleId="a6">
    <w:name w:val="Верхний колонтитул Знак"/>
    <w:link w:val="a5"/>
    <w:rsid w:val="008B3B29"/>
    <w:rPr>
      <w:sz w:val="24"/>
      <w:szCs w:val="24"/>
    </w:rPr>
  </w:style>
  <w:style w:type="paragraph" w:customStyle="1" w:styleId="variable">
    <w:name w:val="variable"/>
    <w:basedOn w:val="a"/>
    <w:rsid w:val="001E1FD8"/>
    <w:rPr>
      <w:b/>
    </w:rPr>
  </w:style>
  <w:style w:type="paragraph" w:styleId="af3">
    <w:name w:val="List Paragraph"/>
    <w:basedOn w:val="a"/>
    <w:uiPriority w:val="34"/>
    <w:qFormat/>
    <w:rsid w:val="00F86E01"/>
    <w:pPr>
      <w:ind w:left="720"/>
      <w:contextualSpacing/>
    </w:pPr>
  </w:style>
  <w:style w:type="paragraph" w:customStyle="1" w:styleId="14">
    <w:name w:val="Цитата1"/>
    <w:basedOn w:val="a"/>
    <w:rsid w:val="00940B67"/>
    <w:pPr>
      <w:suppressAutoHyphens/>
      <w:ind w:left="284" w:right="369" w:firstLine="141"/>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132153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4;&#1086;&#1082;&#1091;&#1084;&#1077;&#1085;&#1090;&#1099;\&#1072;&#1091;&#1082;&#1094;&#1080;&#1086;&#1085;\&#1091;&#1083;.&#1050;&#1072;&#1073;&#1072;&#1083;&#1072;&#1074;&#1089;&#1082;&#1086;&#1075;&#1086;%20(&#1086;&#1082;&#1086;&#1083;&#1086;%20&#1076;&#1077;&#1090;.&#1089;&#1072;&#1076;&#1072;)\&#1040;&#1091;&#1082;&#1094;&#1080;&#1086;&#1085;%2010.10.2007&#1075;..doc" TargetMode="External"/><Relationship Id="rId13" Type="http://schemas.openxmlformats.org/officeDocument/2006/relationships/hyperlink" Target="http://www.chaikovskiy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delio@yandex.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D:\&#1044;&#1086;&#1082;&#1091;&#1084;&#1077;&#1085;&#1090;&#1099;\&#1072;&#1091;&#1082;&#1094;&#1080;&#1086;&#1085;\&#1091;&#1083;.&#1050;&#1072;&#1073;&#1072;&#1083;&#1072;&#1074;&#1089;&#1082;&#1086;&#1075;&#1086;%20(&#1086;&#1082;&#1086;&#1083;&#1086;%20&#1076;&#1077;&#1090;.&#1089;&#1072;&#1076;&#1072;)\&#1040;&#1091;&#1082;&#1094;&#1080;&#1086;&#1085;%2010.10.2007&#1075;..doc" TargetMode="External"/><Relationship Id="rId4" Type="http://schemas.openxmlformats.org/officeDocument/2006/relationships/settings" Target="settings.xml"/><Relationship Id="rId9" Type="http://schemas.openxmlformats.org/officeDocument/2006/relationships/hyperlink" Target="file:///D:\&#1044;&#1086;&#1082;&#1091;&#1084;&#1077;&#1085;&#1090;&#1099;\&#1072;&#1091;&#1082;&#1094;&#1080;&#1086;&#1085;\&#1091;&#1083;.&#1050;&#1072;&#1073;&#1072;&#1083;&#1072;&#1074;&#1089;&#1082;&#1086;&#1075;&#1086;%20(&#1086;&#1082;&#1086;&#1083;&#1086;%20&#1076;&#1077;&#1090;.&#1089;&#1072;&#1076;&#1072;)\&#1040;&#1091;&#1082;&#1094;&#1080;&#1086;&#1085;%2010.10.2007&#1075;..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C10B-49B3-4CA2-9076-3AC07C50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10420</Words>
  <Characters>59400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69681</CharactersWithSpaces>
  <SharedDoc>false</SharedDoc>
  <HLinks>
    <vt:vector size="54" baseType="variant">
      <vt:variant>
        <vt:i4>3211285</vt:i4>
      </vt:variant>
      <vt:variant>
        <vt:i4>36</vt:i4>
      </vt:variant>
      <vt:variant>
        <vt:i4>0</vt:i4>
      </vt:variant>
      <vt:variant>
        <vt:i4>5</vt:i4>
      </vt:variant>
      <vt:variant>
        <vt:lpwstr>mailto:chaikKUI@yandex.ru</vt:lpwstr>
      </vt:variant>
      <vt:variant>
        <vt:lpwstr/>
      </vt:variant>
      <vt:variant>
        <vt:i4>1769525</vt:i4>
      </vt:variant>
      <vt:variant>
        <vt:i4>25</vt:i4>
      </vt:variant>
      <vt:variant>
        <vt:i4>0</vt:i4>
      </vt:variant>
      <vt:variant>
        <vt:i4>5</vt:i4>
      </vt:variant>
      <vt:variant>
        <vt:lpwstr/>
      </vt:variant>
      <vt:variant>
        <vt:lpwstr>_Toc151353098</vt:lpwstr>
      </vt:variant>
      <vt:variant>
        <vt:i4>1769525</vt:i4>
      </vt:variant>
      <vt:variant>
        <vt:i4>22</vt:i4>
      </vt:variant>
      <vt:variant>
        <vt:i4>0</vt:i4>
      </vt:variant>
      <vt:variant>
        <vt:i4>5</vt:i4>
      </vt:variant>
      <vt:variant>
        <vt:lpwstr/>
      </vt:variant>
      <vt:variant>
        <vt:lpwstr>_Toc151353098</vt:lpwstr>
      </vt:variant>
      <vt:variant>
        <vt:i4>1769525</vt:i4>
      </vt:variant>
      <vt:variant>
        <vt:i4>19</vt:i4>
      </vt:variant>
      <vt:variant>
        <vt:i4>0</vt:i4>
      </vt:variant>
      <vt:variant>
        <vt:i4>5</vt:i4>
      </vt:variant>
      <vt:variant>
        <vt:lpwstr/>
      </vt:variant>
      <vt:variant>
        <vt:lpwstr>_Toc151353098</vt:lpwstr>
      </vt:variant>
      <vt:variant>
        <vt:i4>75170860</vt:i4>
      </vt:variant>
      <vt:variant>
        <vt:i4>14</vt:i4>
      </vt:variant>
      <vt:variant>
        <vt:i4>0</vt:i4>
      </vt:variant>
      <vt:variant>
        <vt:i4>5</vt:i4>
      </vt:variant>
      <vt:variant>
        <vt:lpwstr>C:\Documents and Settings\Maltseva\Application Data\Microsoft\ул.Кабалавского (около дет.сада)\Аукцион 10.10.2007г..doc</vt:lpwstr>
      </vt:variant>
      <vt:variant>
        <vt:lpwstr>_Toc151353097#_Toc151353097</vt:lpwstr>
      </vt:variant>
      <vt:variant>
        <vt:i4>75170861</vt:i4>
      </vt:variant>
      <vt:variant>
        <vt:i4>11</vt:i4>
      </vt:variant>
      <vt:variant>
        <vt:i4>0</vt:i4>
      </vt:variant>
      <vt:variant>
        <vt:i4>5</vt:i4>
      </vt:variant>
      <vt:variant>
        <vt:lpwstr>C:\Documents and Settings\Maltseva\Application Data\Microsoft\ул.Кабалавского (около дет.сада)\Аукцион 10.10.2007г..doc</vt:lpwstr>
      </vt:variant>
      <vt:variant>
        <vt:lpwstr>_Toc151353096#_Toc151353096</vt:lpwstr>
      </vt:variant>
      <vt:variant>
        <vt:i4>75170863</vt:i4>
      </vt:variant>
      <vt:variant>
        <vt:i4>8</vt:i4>
      </vt:variant>
      <vt:variant>
        <vt:i4>0</vt:i4>
      </vt:variant>
      <vt:variant>
        <vt:i4>5</vt:i4>
      </vt:variant>
      <vt:variant>
        <vt:lpwstr>C:\Documents and Settings\Maltseva\Application Data\Microsoft\ул.Кабалавского (около дет.сада)\Аукцион 10.10.2007г..doc</vt:lpwstr>
      </vt:variant>
      <vt:variant>
        <vt:lpwstr>_Toc151353094#_Toc151353094</vt:lpwstr>
      </vt:variant>
      <vt:variant>
        <vt:i4>75170858</vt:i4>
      </vt:variant>
      <vt:variant>
        <vt:i4>5</vt:i4>
      </vt:variant>
      <vt:variant>
        <vt:i4>0</vt:i4>
      </vt:variant>
      <vt:variant>
        <vt:i4>5</vt:i4>
      </vt:variant>
      <vt:variant>
        <vt:lpwstr>C:\Documents and Settings\Maltseva\Application Data\Microsoft\ул.Кабалавского (около дет.сада)\Аукцион 10.10.2007г..doc</vt:lpwstr>
      </vt:variant>
      <vt:variant>
        <vt:lpwstr>_Toc151353091#_Toc151353091</vt:lpwstr>
      </vt:variant>
      <vt:variant>
        <vt:i4>75170859</vt:i4>
      </vt:variant>
      <vt:variant>
        <vt:i4>2</vt:i4>
      </vt:variant>
      <vt:variant>
        <vt:i4>0</vt:i4>
      </vt:variant>
      <vt:variant>
        <vt:i4>5</vt:i4>
      </vt:variant>
      <vt:variant>
        <vt:lpwstr>C:\Documents and Settings\Maltseva\Application Data\Microsoft\ул.Кабалавского (около дет.сада)\Аукцион 10.10.2007г..doc</vt:lpwstr>
      </vt:variant>
      <vt:variant>
        <vt:lpwstr>_Toc151353090#_Toc151353090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krasnoperov</cp:lastModifiedBy>
  <cp:revision>2</cp:revision>
  <cp:lastPrinted>2016-06-16T10:06:00Z</cp:lastPrinted>
  <dcterms:created xsi:type="dcterms:W3CDTF">2016-06-30T09:58:00Z</dcterms:created>
  <dcterms:modified xsi:type="dcterms:W3CDTF">2016-06-30T09:58:00Z</dcterms:modified>
</cp:coreProperties>
</file>